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F2326" w14:textId="77777777" w:rsidR="00AB5FEB" w:rsidRDefault="00AB5FEB" w:rsidP="00AB5FEB">
      <w:pPr>
        <w:tabs>
          <w:tab w:val="left" w:pos="567"/>
        </w:tabs>
        <w:jc w:val="center"/>
        <w:rPr>
          <w:b/>
          <w:bCs/>
          <w:sz w:val="26"/>
          <w:szCs w:val="26"/>
        </w:rPr>
      </w:pPr>
      <w:r w:rsidRPr="00A03EA9">
        <w:rPr>
          <w:b/>
          <w:bCs/>
          <w:sz w:val="26"/>
          <w:szCs w:val="26"/>
        </w:rPr>
        <w:t xml:space="preserve">ТЕХНИЧЕСКОЕ ЗАДАНИЕ </w:t>
      </w:r>
    </w:p>
    <w:p w14:paraId="34ED975C" w14:textId="0F05F166" w:rsidR="00895BC3" w:rsidRPr="00895BC3" w:rsidRDefault="00AB5FEB" w:rsidP="00AB5FEB">
      <w:pPr>
        <w:spacing w:line="240" w:lineRule="auto"/>
        <w:ind w:right="-365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0E6B6C">
        <w:rPr>
          <w:b/>
          <w:bCs/>
          <w:sz w:val="26"/>
          <w:szCs w:val="26"/>
        </w:rPr>
        <w:t xml:space="preserve">НА </w:t>
      </w:r>
      <w:r>
        <w:rPr>
          <w:b/>
          <w:bCs/>
          <w:sz w:val="26"/>
          <w:szCs w:val="26"/>
        </w:rPr>
        <w:t xml:space="preserve">ПРЕДОСТАВЛЕНИЕ УСЛУГИ ПОКОПИЙНОЙ ПЕЧАТИ </w:t>
      </w:r>
      <w:r w:rsidRPr="000E6B6C">
        <w:rPr>
          <w:b/>
          <w:bCs/>
          <w:sz w:val="26"/>
          <w:szCs w:val="26"/>
        </w:rPr>
        <w:t xml:space="preserve"> </w:t>
      </w:r>
    </w:p>
    <w:p w14:paraId="27C9706D" w14:textId="77777777" w:rsidR="00AB5FEB" w:rsidRPr="00AB5FEB" w:rsidRDefault="00AB5FEB" w:rsidP="00AB5FEB">
      <w:pPr>
        <w:widowControl w:val="0"/>
        <w:tabs>
          <w:tab w:val="left" w:pos="567"/>
        </w:tabs>
        <w:snapToGrid w:val="0"/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eastAsia="ru-RU"/>
        </w:rPr>
      </w:pPr>
      <w:r w:rsidRPr="00AB5FEB">
        <w:rPr>
          <w:rFonts w:ascii="Times New Roman" w:eastAsia="Calibri" w:hAnsi="Times New Roman" w:cs="Times New Roman"/>
          <w:sz w:val="24"/>
          <w:szCs w:val="20"/>
          <w:lang w:eastAsia="ru-RU"/>
        </w:rPr>
        <w:t xml:space="preserve">Термины и </w:t>
      </w:r>
      <w:r w:rsidRPr="00AB5FEB">
        <w:rPr>
          <w:rFonts w:ascii="Times New Roman" w:eastAsia="Calibri" w:hAnsi="Times New Roman" w:cs="Times New Roman"/>
          <w:sz w:val="24"/>
          <w:szCs w:val="24"/>
          <w:lang w:eastAsia="ru-RU"/>
        </w:rPr>
        <w:t>определения</w:t>
      </w:r>
    </w:p>
    <w:tbl>
      <w:tblPr>
        <w:tblW w:w="45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84"/>
        <w:gridCol w:w="6855"/>
      </w:tblGrid>
      <w:tr w:rsidR="00AB5FEB" w:rsidRPr="00AB5FEB" w14:paraId="6437C844" w14:textId="77777777" w:rsidTr="0088585E">
        <w:trPr>
          <w:trHeight w:val="255"/>
          <w:jc w:val="center"/>
        </w:trPr>
        <w:tc>
          <w:tcPr>
            <w:tcW w:w="2484" w:type="dxa"/>
          </w:tcPr>
          <w:p w14:paraId="75EAC549" w14:textId="77777777" w:rsidR="00AB5FEB" w:rsidRPr="00AB5FEB" w:rsidRDefault="00AB5FEB" w:rsidP="00AB5FEB">
            <w:pPr>
              <w:keepLines/>
              <w:tabs>
                <w:tab w:val="left" w:pos="567"/>
              </w:tabs>
              <w:spacing w:before="40" w:after="0" w:line="288" w:lineRule="auto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AB5FEB">
              <w:rPr>
                <w:rFonts w:ascii="Times New Roman" w:eastAsia="Calibri" w:hAnsi="Times New Roman" w:cs="Times New Roman"/>
                <w:lang w:eastAsia="ru-RU"/>
              </w:rPr>
              <w:t>Заказчик</w:t>
            </w:r>
          </w:p>
        </w:tc>
        <w:tc>
          <w:tcPr>
            <w:tcW w:w="6855" w:type="dxa"/>
          </w:tcPr>
          <w:p w14:paraId="4A9F817F" w14:textId="58C47CBB" w:rsidR="00AB5FEB" w:rsidRPr="00AB5FEB" w:rsidRDefault="00AB5FEB" w:rsidP="00AB5FEB">
            <w:pPr>
              <w:keepLines/>
              <w:tabs>
                <w:tab w:val="left" w:pos="567"/>
              </w:tabs>
              <w:spacing w:before="40" w:after="0" w:line="288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AB5FEB">
              <w:rPr>
                <w:rFonts w:ascii="Times New Roman" w:eastAsia="Calibri" w:hAnsi="Times New Roman" w:cs="Times New Roman"/>
                <w:lang w:eastAsia="ru-RU"/>
              </w:rPr>
              <w:t>АО «</w:t>
            </w:r>
            <w:r w:rsidR="0088585E">
              <w:rPr>
                <w:rFonts w:ascii="Times New Roman" w:eastAsia="Calibri" w:hAnsi="Times New Roman" w:cs="Times New Roman"/>
                <w:lang w:eastAsia="ru-RU"/>
              </w:rPr>
              <w:t>Ойлгазтэт</w:t>
            </w:r>
            <w:r w:rsidRPr="00AB5FEB">
              <w:rPr>
                <w:rFonts w:ascii="Times New Roman" w:eastAsia="Calibri" w:hAnsi="Times New Roman" w:cs="Times New Roman"/>
                <w:lang w:eastAsia="ru-RU"/>
              </w:rPr>
              <w:t xml:space="preserve">»  </w:t>
            </w:r>
          </w:p>
        </w:tc>
      </w:tr>
      <w:tr w:rsidR="00AB5FEB" w:rsidRPr="00AB5FEB" w14:paraId="117C1FA1" w14:textId="77777777" w:rsidTr="0088585E">
        <w:trPr>
          <w:trHeight w:val="255"/>
          <w:jc w:val="center"/>
        </w:trPr>
        <w:tc>
          <w:tcPr>
            <w:tcW w:w="2484" w:type="dxa"/>
            <w:vAlign w:val="center"/>
          </w:tcPr>
          <w:p w14:paraId="4B0ABE75" w14:textId="77777777" w:rsidR="00AB5FEB" w:rsidRPr="00AB5FEB" w:rsidRDefault="00AB5FEB" w:rsidP="00AB5FEB">
            <w:pPr>
              <w:keepLines/>
              <w:tabs>
                <w:tab w:val="left" w:pos="567"/>
              </w:tabs>
              <w:spacing w:before="40" w:after="0" w:line="288" w:lineRule="auto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AB5FEB">
              <w:rPr>
                <w:rFonts w:ascii="Times New Roman" w:eastAsia="Calibri" w:hAnsi="Times New Roman" w:cs="Times New Roman"/>
                <w:lang w:eastAsia="ru-RU"/>
              </w:rPr>
              <w:t>Исполнитель</w:t>
            </w:r>
          </w:p>
        </w:tc>
        <w:tc>
          <w:tcPr>
            <w:tcW w:w="6855" w:type="dxa"/>
            <w:vAlign w:val="center"/>
          </w:tcPr>
          <w:p w14:paraId="76395B9A" w14:textId="77777777" w:rsidR="00AB5FEB" w:rsidRPr="00AB5FEB" w:rsidRDefault="00AB5FEB" w:rsidP="00AB5FEB">
            <w:pPr>
              <w:keepLines/>
              <w:tabs>
                <w:tab w:val="left" w:pos="567"/>
              </w:tabs>
              <w:spacing w:before="40" w:after="0" w:line="288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AB5FEB">
              <w:rPr>
                <w:rFonts w:ascii="Times New Roman" w:eastAsia="Calibri" w:hAnsi="Times New Roman" w:cs="Times New Roman"/>
                <w:lang w:eastAsia="ru-RU"/>
              </w:rPr>
              <w:t>Организация, оказывающая услуги по управлению печатной инфраструктурой, в соответствии с требованиями настоящего технического задания</w:t>
            </w:r>
          </w:p>
        </w:tc>
      </w:tr>
      <w:tr w:rsidR="00AB5FEB" w:rsidRPr="00AB5FEB" w14:paraId="4E5EE1D0" w14:textId="77777777" w:rsidTr="0088585E">
        <w:trPr>
          <w:trHeight w:val="255"/>
          <w:jc w:val="center"/>
        </w:trPr>
        <w:tc>
          <w:tcPr>
            <w:tcW w:w="2484" w:type="dxa"/>
          </w:tcPr>
          <w:p w14:paraId="61D6208E" w14:textId="77777777" w:rsidR="00AB5FEB" w:rsidRPr="00AB5FEB" w:rsidRDefault="00AB5FEB" w:rsidP="00AB5FEB">
            <w:pPr>
              <w:keepLines/>
              <w:tabs>
                <w:tab w:val="left" w:pos="567"/>
              </w:tabs>
              <w:spacing w:before="40" w:after="0" w:line="288" w:lineRule="auto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AB5FEB">
              <w:rPr>
                <w:rFonts w:ascii="Times New Roman" w:eastAsia="Calibri" w:hAnsi="Times New Roman" w:cs="Times New Roman"/>
                <w:lang w:eastAsia="ru-RU"/>
              </w:rPr>
              <w:t>Конечные пользователи</w:t>
            </w:r>
          </w:p>
        </w:tc>
        <w:tc>
          <w:tcPr>
            <w:tcW w:w="6855" w:type="dxa"/>
          </w:tcPr>
          <w:p w14:paraId="6EABC2D9" w14:textId="77777777" w:rsidR="00AB5FEB" w:rsidRPr="00AB5FEB" w:rsidRDefault="00AB5FEB" w:rsidP="00AB5FEB">
            <w:pPr>
              <w:keepLines/>
              <w:tabs>
                <w:tab w:val="left" w:pos="567"/>
              </w:tabs>
              <w:spacing w:before="40" w:after="0" w:line="288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AB5FEB">
              <w:rPr>
                <w:rFonts w:ascii="Times New Roman" w:eastAsia="Calibri" w:hAnsi="Times New Roman" w:cs="Times New Roman"/>
                <w:lang w:eastAsia="ru-RU"/>
              </w:rPr>
              <w:t>Работники Заказчика, использующие в своей работе устройства печати</w:t>
            </w:r>
          </w:p>
        </w:tc>
      </w:tr>
      <w:tr w:rsidR="00AB5FEB" w:rsidRPr="00AB5FEB" w14:paraId="1DB67997" w14:textId="77777777" w:rsidTr="0088585E">
        <w:trPr>
          <w:trHeight w:val="438"/>
          <w:jc w:val="center"/>
        </w:trPr>
        <w:tc>
          <w:tcPr>
            <w:tcW w:w="2484" w:type="dxa"/>
          </w:tcPr>
          <w:p w14:paraId="2909C075" w14:textId="77777777" w:rsidR="00AB5FEB" w:rsidRPr="00AB5FEB" w:rsidRDefault="00AB5FEB" w:rsidP="00AB5FEB">
            <w:pPr>
              <w:keepLines/>
              <w:tabs>
                <w:tab w:val="left" w:pos="567"/>
              </w:tabs>
              <w:spacing w:before="40" w:after="0" w:line="288" w:lineRule="auto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AB5FEB">
              <w:rPr>
                <w:rFonts w:ascii="Times New Roman" w:eastAsia="Calibri" w:hAnsi="Times New Roman" w:cs="Times New Roman"/>
                <w:szCs w:val="24"/>
                <w:lang w:eastAsia="ru-RU"/>
              </w:rPr>
              <w:t>Услуга</w:t>
            </w:r>
          </w:p>
        </w:tc>
        <w:tc>
          <w:tcPr>
            <w:tcW w:w="6855" w:type="dxa"/>
          </w:tcPr>
          <w:p w14:paraId="7628FE73" w14:textId="77777777" w:rsidR="00AB5FEB" w:rsidRPr="00AB5FEB" w:rsidRDefault="00AB5FEB" w:rsidP="00AB5FEB">
            <w:pPr>
              <w:keepLines/>
              <w:tabs>
                <w:tab w:val="left" w:pos="567"/>
              </w:tabs>
              <w:spacing w:before="40" w:after="0" w:line="288" w:lineRule="auto"/>
              <w:jc w:val="both"/>
              <w:rPr>
                <w:rFonts w:ascii="Calibri" w:eastAsia="Calibri" w:hAnsi="Calibri" w:cs="Times New Roman"/>
                <w:sz w:val="24"/>
                <w:highlight w:val="yellow"/>
              </w:rPr>
            </w:pPr>
            <w:r w:rsidRPr="00AB5FEB">
              <w:rPr>
                <w:rFonts w:ascii="Times New Roman" w:eastAsia="Calibri" w:hAnsi="Times New Roman" w:cs="Times New Roman"/>
                <w:lang w:eastAsia="ru-RU"/>
              </w:rPr>
              <w:t xml:space="preserve">Услуга по управлению печатной </w:t>
            </w:r>
            <w:proofErr w:type="gramStart"/>
            <w:r w:rsidRPr="00AB5FEB">
              <w:rPr>
                <w:rFonts w:ascii="Times New Roman" w:eastAsia="Calibri" w:hAnsi="Times New Roman" w:cs="Times New Roman"/>
                <w:lang w:eastAsia="ru-RU"/>
              </w:rPr>
              <w:t>инфраструктурой  с</w:t>
            </w:r>
            <w:proofErr w:type="gramEnd"/>
            <w:r w:rsidRPr="00AB5FEB">
              <w:rPr>
                <w:rFonts w:ascii="Times New Roman" w:eastAsia="Calibri" w:hAnsi="Times New Roman" w:cs="Times New Roman"/>
                <w:lang w:eastAsia="ru-RU"/>
              </w:rPr>
              <w:t xml:space="preserve"> использованием устройств печати </w:t>
            </w:r>
          </w:p>
        </w:tc>
      </w:tr>
      <w:tr w:rsidR="00AB5FEB" w:rsidRPr="00AB5FEB" w14:paraId="630E30D5" w14:textId="77777777" w:rsidTr="0088585E">
        <w:trPr>
          <w:trHeight w:val="255"/>
          <w:jc w:val="center"/>
        </w:trPr>
        <w:tc>
          <w:tcPr>
            <w:tcW w:w="2484" w:type="dxa"/>
          </w:tcPr>
          <w:p w14:paraId="7C635A69" w14:textId="77777777" w:rsidR="00AB5FEB" w:rsidRPr="00AB5FEB" w:rsidRDefault="00AB5FEB" w:rsidP="00AB5FEB">
            <w:pPr>
              <w:keepLines/>
              <w:tabs>
                <w:tab w:val="left" w:pos="567"/>
              </w:tabs>
              <w:spacing w:before="40" w:after="0" w:line="288" w:lineRule="auto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AB5FEB">
              <w:rPr>
                <w:rFonts w:ascii="Times New Roman" w:eastAsia="Calibri" w:hAnsi="Times New Roman" w:cs="Times New Roman"/>
                <w:lang w:eastAsia="ru-RU"/>
              </w:rPr>
              <w:t>Точка установки</w:t>
            </w:r>
          </w:p>
        </w:tc>
        <w:tc>
          <w:tcPr>
            <w:tcW w:w="6855" w:type="dxa"/>
            <w:vAlign w:val="center"/>
          </w:tcPr>
          <w:p w14:paraId="0A907611" w14:textId="77777777" w:rsidR="00AB5FEB" w:rsidRPr="00AB5FEB" w:rsidRDefault="00AB5FEB" w:rsidP="00AB5FEB">
            <w:pPr>
              <w:keepLines/>
              <w:tabs>
                <w:tab w:val="left" w:pos="567"/>
              </w:tabs>
              <w:spacing w:before="40" w:after="0" w:line="288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AB5FEB">
              <w:rPr>
                <w:rFonts w:ascii="Times New Roman" w:eastAsia="Calibri" w:hAnsi="Times New Roman" w:cs="Times New Roman"/>
                <w:lang w:eastAsia="ru-RU"/>
              </w:rPr>
              <w:t xml:space="preserve">Место оказания Услуги, в котором размещено и настроено устройство печати </w:t>
            </w:r>
            <w:r w:rsidRPr="00AB5FEB">
              <w:rPr>
                <w:rFonts w:ascii="Times New Roman" w:eastAsia="Calibri" w:hAnsi="Times New Roman" w:cs="Times New Roman"/>
                <w:szCs w:val="24"/>
                <w:lang w:eastAsia="ru-RU"/>
              </w:rPr>
              <w:t>Исполнителя, подключенное к электрической и информационной сети, в соответствии с описанными требованиями и с гарантированным уровнем качества обслуживания</w:t>
            </w:r>
          </w:p>
        </w:tc>
      </w:tr>
      <w:tr w:rsidR="00AB5FEB" w:rsidRPr="00AB5FEB" w14:paraId="5D937BC5" w14:textId="77777777" w:rsidTr="0088585E">
        <w:trPr>
          <w:trHeight w:val="255"/>
          <w:jc w:val="center"/>
        </w:trPr>
        <w:tc>
          <w:tcPr>
            <w:tcW w:w="2484" w:type="dxa"/>
          </w:tcPr>
          <w:p w14:paraId="3274403C" w14:textId="77777777" w:rsidR="00AB5FEB" w:rsidRPr="00AB5FEB" w:rsidRDefault="00AB5FEB" w:rsidP="00AB5FEB">
            <w:pPr>
              <w:keepLines/>
              <w:tabs>
                <w:tab w:val="left" w:pos="567"/>
              </w:tabs>
              <w:spacing w:before="40" w:after="0" w:line="288" w:lineRule="auto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AB5FEB">
              <w:rPr>
                <w:rFonts w:ascii="Times New Roman" w:eastAsia="Calibri" w:hAnsi="Times New Roman" w:cs="Times New Roman"/>
                <w:lang w:eastAsia="ru-RU"/>
              </w:rPr>
              <w:t>Технические средства Исполнителя или Оборудование</w:t>
            </w:r>
          </w:p>
        </w:tc>
        <w:tc>
          <w:tcPr>
            <w:tcW w:w="6855" w:type="dxa"/>
            <w:vAlign w:val="center"/>
          </w:tcPr>
          <w:p w14:paraId="30D10402" w14:textId="77777777" w:rsidR="00AB5FEB" w:rsidRPr="00AB5FEB" w:rsidRDefault="00AB5FEB" w:rsidP="00AB5FEB">
            <w:pPr>
              <w:keepLines/>
              <w:tabs>
                <w:tab w:val="left" w:pos="567"/>
              </w:tabs>
              <w:spacing w:before="40" w:after="0" w:line="288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-11"/>
                <w:sz w:val="24"/>
                <w:lang w:eastAsia="ru-RU"/>
              </w:rPr>
            </w:pPr>
            <w:r w:rsidRPr="00AB5FEB">
              <w:rPr>
                <w:rFonts w:ascii="Times New Roman" w:eastAsia="Calibri" w:hAnsi="Times New Roman" w:cs="Times New Roman"/>
                <w:lang w:eastAsia="ru-RU"/>
              </w:rPr>
              <w:t>Вся совокупность технологического обеспечения оказания Услуги, предусматривающая предоставление Исполнителем всех необходимых для оказания Услуги технических средств, в том числе устройства печати, их детали, расходные материалы</w:t>
            </w:r>
          </w:p>
        </w:tc>
      </w:tr>
      <w:tr w:rsidR="00AB5FEB" w:rsidRPr="00AB5FEB" w14:paraId="60CEC53E" w14:textId="77777777" w:rsidTr="0088585E">
        <w:trPr>
          <w:trHeight w:val="255"/>
          <w:jc w:val="center"/>
        </w:trPr>
        <w:tc>
          <w:tcPr>
            <w:tcW w:w="2484" w:type="dxa"/>
          </w:tcPr>
          <w:p w14:paraId="7E00137F" w14:textId="77777777" w:rsidR="00AB5FEB" w:rsidRPr="00AB5FEB" w:rsidRDefault="00AB5FEB" w:rsidP="00AB5FEB">
            <w:pPr>
              <w:keepLines/>
              <w:tabs>
                <w:tab w:val="left" w:pos="567"/>
              </w:tabs>
              <w:spacing w:before="40" w:after="0" w:line="288" w:lineRule="auto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AB5FEB">
              <w:rPr>
                <w:rFonts w:ascii="Times New Roman" w:eastAsia="Calibri" w:hAnsi="Times New Roman" w:cs="Times New Roman"/>
                <w:lang w:eastAsia="ru-RU"/>
              </w:rPr>
              <w:t>Расчетный период</w:t>
            </w:r>
          </w:p>
        </w:tc>
        <w:tc>
          <w:tcPr>
            <w:tcW w:w="6855" w:type="dxa"/>
          </w:tcPr>
          <w:p w14:paraId="63F8F4A8" w14:textId="77777777" w:rsidR="00AB5FEB" w:rsidRPr="00AB5FEB" w:rsidRDefault="00AB5FEB" w:rsidP="00AB5FEB">
            <w:pPr>
              <w:keepLines/>
              <w:tabs>
                <w:tab w:val="left" w:pos="567"/>
              </w:tabs>
              <w:spacing w:before="40" w:after="0" w:line="288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AB5FEB">
              <w:rPr>
                <w:rFonts w:ascii="Times New Roman" w:eastAsia="Calibri" w:hAnsi="Times New Roman" w:cs="Times New Roman"/>
                <w:lang w:eastAsia="ru-RU"/>
              </w:rPr>
              <w:t>Период времени, в котором были оказаны Услуги по договору, по окончанию которого производится оплата Услуг</w:t>
            </w:r>
          </w:p>
        </w:tc>
      </w:tr>
      <w:tr w:rsidR="00AB5FEB" w:rsidRPr="00AB5FEB" w14:paraId="7A69AB33" w14:textId="77777777" w:rsidTr="0088585E">
        <w:trPr>
          <w:trHeight w:val="255"/>
          <w:jc w:val="center"/>
        </w:trPr>
        <w:tc>
          <w:tcPr>
            <w:tcW w:w="2484" w:type="dxa"/>
          </w:tcPr>
          <w:p w14:paraId="77C0175E" w14:textId="77777777" w:rsidR="00AB5FEB" w:rsidRPr="00AB5FEB" w:rsidRDefault="00AB5FEB" w:rsidP="00AB5FEB">
            <w:pPr>
              <w:keepLines/>
              <w:tabs>
                <w:tab w:val="left" w:pos="567"/>
              </w:tabs>
              <w:spacing w:before="40" w:after="0" w:line="288" w:lineRule="auto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AB5FEB">
              <w:rPr>
                <w:rFonts w:ascii="Times New Roman" w:eastAsia="Calibri" w:hAnsi="Times New Roman" w:cs="Times New Roman"/>
                <w:lang w:eastAsia="ru-RU"/>
              </w:rPr>
              <w:t>Время реакции</w:t>
            </w:r>
          </w:p>
        </w:tc>
        <w:tc>
          <w:tcPr>
            <w:tcW w:w="6855" w:type="dxa"/>
          </w:tcPr>
          <w:p w14:paraId="1F4D7AB8" w14:textId="77777777" w:rsidR="00AB5FEB" w:rsidRPr="00AB5FEB" w:rsidRDefault="00AB5FEB" w:rsidP="00AB5FEB">
            <w:pPr>
              <w:keepLines/>
              <w:tabs>
                <w:tab w:val="left" w:pos="567"/>
              </w:tabs>
              <w:spacing w:before="40" w:after="0" w:line="288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AB5FEB">
              <w:rPr>
                <w:rFonts w:ascii="Times New Roman" w:eastAsia="Calibri" w:hAnsi="Times New Roman" w:cs="Times New Roman"/>
                <w:lang w:eastAsia="ru-RU"/>
              </w:rPr>
              <w:t>Период времени с момента подачи заявки конечным пользователем Заказчика, до момента назначения Исполнителем статуса Заявки «в работе»</w:t>
            </w:r>
          </w:p>
        </w:tc>
      </w:tr>
      <w:tr w:rsidR="00AB5FEB" w:rsidRPr="00AB5FEB" w14:paraId="13A1065E" w14:textId="77777777" w:rsidTr="0088585E">
        <w:trPr>
          <w:trHeight w:val="255"/>
          <w:jc w:val="center"/>
        </w:trPr>
        <w:tc>
          <w:tcPr>
            <w:tcW w:w="2484" w:type="dxa"/>
          </w:tcPr>
          <w:p w14:paraId="39D5B891" w14:textId="77777777" w:rsidR="00AB5FEB" w:rsidRPr="00AB5FEB" w:rsidRDefault="00AB5FEB" w:rsidP="00AB5FEB">
            <w:pPr>
              <w:keepLines/>
              <w:tabs>
                <w:tab w:val="left" w:pos="567"/>
              </w:tabs>
              <w:spacing w:before="40" w:after="0" w:line="28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5FEB">
              <w:rPr>
                <w:rFonts w:ascii="Times New Roman" w:eastAsia="Calibri" w:hAnsi="Times New Roman" w:cs="Times New Roman"/>
                <w:lang w:eastAsia="ru-RU"/>
              </w:rPr>
              <w:t>Ресурсные детали</w:t>
            </w:r>
          </w:p>
        </w:tc>
        <w:tc>
          <w:tcPr>
            <w:tcW w:w="6855" w:type="dxa"/>
          </w:tcPr>
          <w:p w14:paraId="5716755B" w14:textId="77777777" w:rsidR="00AB5FEB" w:rsidRPr="00AB5FEB" w:rsidRDefault="00AB5FEB" w:rsidP="00AB5FEB">
            <w:pPr>
              <w:keepLines/>
              <w:tabs>
                <w:tab w:val="left" w:pos="567"/>
              </w:tabs>
              <w:spacing w:before="40" w:after="0" w:line="288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5FEB">
              <w:rPr>
                <w:rFonts w:ascii="Times New Roman" w:eastAsia="Calibri" w:hAnsi="Times New Roman" w:cs="Times New Roman"/>
                <w:lang w:eastAsia="ru-RU"/>
              </w:rPr>
              <w:t xml:space="preserve">Детали (изделия), задействованные в производстве отпечатков </w:t>
            </w:r>
            <w:proofErr w:type="gramStart"/>
            <w:r w:rsidRPr="00AB5FEB">
              <w:rPr>
                <w:rFonts w:ascii="Times New Roman" w:eastAsia="Calibri" w:hAnsi="Times New Roman" w:cs="Times New Roman"/>
                <w:lang w:eastAsia="ru-RU"/>
              </w:rPr>
              <w:t>на  Технических</w:t>
            </w:r>
            <w:proofErr w:type="gramEnd"/>
            <w:r w:rsidRPr="00AB5FEB">
              <w:rPr>
                <w:rFonts w:ascii="Times New Roman" w:eastAsia="Calibri" w:hAnsi="Times New Roman" w:cs="Times New Roman"/>
                <w:lang w:eastAsia="ru-RU"/>
              </w:rPr>
              <w:t xml:space="preserve"> средствах Исполнителя</w:t>
            </w:r>
            <w:r w:rsidRPr="00AB5FEB" w:rsidDel="007E5B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AB5FEB">
              <w:rPr>
                <w:rFonts w:ascii="Times New Roman" w:eastAsia="Calibri" w:hAnsi="Times New Roman" w:cs="Times New Roman"/>
                <w:lang w:eastAsia="ru-RU"/>
              </w:rPr>
              <w:t>и рассчитанные на определённый ресурс (количество отпечатков), через который они могут (должны) быть заменены</w:t>
            </w:r>
          </w:p>
        </w:tc>
      </w:tr>
      <w:tr w:rsidR="00AB5FEB" w:rsidRPr="00AB5FEB" w14:paraId="7FEF4800" w14:textId="77777777" w:rsidTr="0088585E">
        <w:trPr>
          <w:trHeight w:val="255"/>
          <w:jc w:val="center"/>
        </w:trPr>
        <w:tc>
          <w:tcPr>
            <w:tcW w:w="2484" w:type="dxa"/>
          </w:tcPr>
          <w:p w14:paraId="237E039D" w14:textId="77777777" w:rsidR="00AB5FEB" w:rsidRPr="00AB5FEB" w:rsidRDefault="00AB5FEB" w:rsidP="00AB5FEB">
            <w:pPr>
              <w:keepLines/>
              <w:tabs>
                <w:tab w:val="left" w:pos="567"/>
              </w:tabs>
              <w:spacing w:before="40" w:after="0" w:line="288" w:lineRule="auto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AB5FEB">
              <w:rPr>
                <w:rFonts w:ascii="Times New Roman" w:eastAsia="Calibri" w:hAnsi="Times New Roman" w:cs="Times New Roman"/>
                <w:lang w:eastAsia="ru-RU"/>
              </w:rPr>
              <w:t>Инцидент</w:t>
            </w:r>
          </w:p>
        </w:tc>
        <w:tc>
          <w:tcPr>
            <w:tcW w:w="6855" w:type="dxa"/>
          </w:tcPr>
          <w:p w14:paraId="345D721B" w14:textId="77777777" w:rsidR="00AB5FEB" w:rsidRPr="00AB5FEB" w:rsidRDefault="00AB5FEB" w:rsidP="00AB5FEB">
            <w:pPr>
              <w:keepLines/>
              <w:tabs>
                <w:tab w:val="left" w:pos="567"/>
              </w:tabs>
              <w:spacing w:before="40" w:after="0" w:line="288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AB5FEB">
              <w:rPr>
                <w:rFonts w:ascii="Times New Roman" w:eastAsia="Calibri" w:hAnsi="Times New Roman" w:cs="Times New Roman"/>
                <w:lang w:eastAsia="ru-RU"/>
              </w:rPr>
              <w:t xml:space="preserve">Проблема, описанная в Заявке, время работ по которой превысило установленное настоящим Техническим заданием Время решения </w:t>
            </w:r>
          </w:p>
        </w:tc>
      </w:tr>
    </w:tbl>
    <w:p w14:paraId="19AA322C" w14:textId="77777777" w:rsidR="00AB5FEB" w:rsidRPr="00AB5FEB" w:rsidRDefault="00AB5FEB" w:rsidP="00AB5FEB">
      <w:pPr>
        <w:keepNext/>
        <w:keepLines/>
        <w:widowControl w:val="0"/>
        <w:tabs>
          <w:tab w:val="num" w:pos="502"/>
          <w:tab w:val="left" w:pos="567"/>
        </w:tabs>
        <w:snapToGrid w:val="0"/>
        <w:spacing w:before="240" w:after="120" w:line="240" w:lineRule="auto"/>
        <w:ind w:left="502"/>
        <w:jc w:val="both"/>
        <w:outlineLvl w:val="0"/>
        <w:rPr>
          <w:rFonts w:ascii="Calibri" w:eastAsia="Calibri" w:hAnsi="Calibri" w:cs="Times New Roman"/>
          <w:b/>
          <w:bCs/>
          <w:caps/>
          <w:sz w:val="24"/>
          <w:szCs w:val="20"/>
          <w:lang w:eastAsia="ko-KR"/>
        </w:rPr>
      </w:pPr>
      <w:r w:rsidRPr="00AB5FEB">
        <w:rPr>
          <w:rFonts w:ascii="Calibri" w:eastAsia="Calibri" w:hAnsi="Calibri" w:cs="Times New Roman"/>
          <w:b/>
          <w:bCs/>
          <w:caps/>
          <w:sz w:val="24"/>
          <w:szCs w:val="24"/>
          <w:lang w:eastAsia="ko-KR"/>
        </w:rPr>
        <w:br w:type="page"/>
      </w:r>
      <w:bookmarkStart w:id="0" w:name="_Toc428454052"/>
      <w:r w:rsidRPr="00AB5FEB">
        <w:rPr>
          <w:rFonts w:ascii="Calibri" w:eastAsia="Calibri" w:hAnsi="Calibri" w:cs="Times New Roman"/>
          <w:b/>
          <w:bCs/>
          <w:caps/>
          <w:sz w:val="24"/>
          <w:szCs w:val="24"/>
          <w:lang w:eastAsia="ko-KR"/>
        </w:rPr>
        <w:lastRenderedPageBreak/>
        <w:t>АННОТАЦИЯ</w:t>
      </w:r>
      <w:bookmarkEnd w:id="0"/>
    </w:p>
    <w:p w14:paraId="3153735D" w14:textId="77777777" w:rsidR="00AB5FEB" w:rsidRPr="00AB5FEB" w:rsidRDefault="00AB5FEB" w:rsidP="00AB5FEB">
      <w:pPr>
        <w:widowControl w:val="0"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0"/>
          <w:lang w:eastAsia="ko-KR"/>
        </w:rPr>
      </w:pPr>
    </w:p>
    <w:p w14:paraId="697D8528" w14:textId="77777777" w:rsidR="00AB5FEB" w:rsidRPr="00AB5FEB" w:rsidRDefault="00AB5FEB" w:rsidP="00AB5FEB">
      <w:pPr>
        <w:widowControl w:val="0"/>
        <w:tabs>
          <w:tab w:val="left" w:pos="567"/>
        </w:tabs>
        <w:snapToGrid w:val="0"/>
        <w:spacing w:after="120" w:line="288" w:lineRule="auto"/>
        <w:jc w:val="both"/>
        <w:rPr>
          <w:rFonts w:ascii="Times New Roman" w:eastAsia="Calibri" w:hAnsi="Times New Roman" w:cs="Times New Roman"/>
          <w:bCs/>
          <w:sz w:val="24"/>
          <w:szCs w:val="20"/>
          <w:lang w:eastAsia="ru-RU"/>
        </w:rPr>
      </w:pPr>
      <w:r w:rsidRPr="00AB5FEB">
        <w:rPr>
          <w:rFonts w:ascii="Times New Roman" w:eastAsia="Calibri" w:hAnsi="Times New Roman" w:cs="Times New Roman"/>
          <w:bCs/>
          <w:sz w:val="24"/>
          <w:szCs w:val="20"/>
          <w:lang w:eastAsia="ru-RU"/>
        </w:rPr>
        <w:t xml:space="preserve">В рамках мероприятий по оптимизации процесса управления печатью, было принято решение провести конкурс на выбор поставщика указанной услуги. </w:t>
      </w:r>
    </w:p>
    <w:p w14:paraId="0F6A4F96" w14:textId="77777777" w:rsidR="00AB5FEB" w:rsidRPr="00AB5FEB" w:rsidRDefault="00AB5FEB" w:rsidP="00AB5FEB">
      <w:pPr>
        <w:widowControl w:val="0"/>
        <w:tabs>
          <w:tab w:val="left" w:pos="567"/>
        </w:tabs>
        <w:snapToGrid w:val="0"/>
        <w:spacing w:after="120" w:line="288" w:lineRule="auto"/>
        <w:jc w:val="both"/>
        <w:rPr>
          <w:rFonts w:ascii="Times New Roman" w:eastAsia="Calibri" w:hAnsi="Times New Roman" w:cs="Times New Roman"/>
          <w:bCs/>
          <w:sz w:val="24"/>
          <w:szCs w:val="20"/>
          <w:lang w:eastAsia="ru-RU"/>
        </w:rPr>
      </w:pPr>
      <w:r w:rsidRPr="00AB5FEB">
        <w:rPr>
          <w:rFonts w:ascii="Times New Roman" w:eastAsia="Calibri" w:hAnsi="Times New Roman" w:cs="Times New Roman"/>
          <w:bCs/>
          <w:sz w:val="24"/>
          <w:szCs w:val="20"/>
          <w:lang w:eastAsia="ru-RU"/>
        </w:rPr>
        <w:t xml:space="preserve">Основные показатели: </w:t>
      </w:r>
    </w:p>
    <w:p w14:paraId="7C7BF139" w14:textId="77777777" w:rsidR="00AB5FEB" w:rsidRPr="00AB5FEB" w:rsidRDefault="00AB5FEB" w:rsidP="00AB5FEB">
      <w:pPr>
        <w:widowControl w:val="0"/>
        <w:numPr>
          <w:ilvl w:val="0"/>
          <w:numId w:val="2"/>
        </w:numPr>
        <w:tabs>
          <w:tab w:val="left" w:pos="567"/>
        </w:tabs>
        <w:snapToGrid w:val="0"/>
        <w:spacing w:after="120" w:line="288" w:lineRule="auto"/>
        <w:ind w:hanging="643"/>
        <w:jc w:val="both"/>
        <w:rPr>
          <w:rFonts w:ascii="Times New Roman" w:eastAsia="Calibri" w:hAnsi="Times New Roman" w:cs="Times New Roman"/>
          <w:bCs/>
          <w:sz w:val="24"/>
          <w:szCs w:val="20"/>
          <w:lang w:eastAsia="ru-RU"/>
        </w:rPr>
      </w:pPr>
      <w:r w:rsidRPr="00AB5FEB">
        <w:rPr>
          <w:rFonts w:ascii="Times New Roman" w:eastAsia="Calibri" w:hAnsi="Times New Roman" w:cs="Times New Roman"/>
          <w:bCs/>
          <w:sz w:val="24"/>
          <w:szCs w:val="20"/>
          <w:lang w:eastAsia="ru-RU"/>
        </w:rPr>
        <w:t xml:space="preserve">Ориентировочное количество отпечатков формата черно-белых А4 и А3 в месяц составляет 50 000 шт. в пересчете на листы формата А4 (минимальное количество отпечатков – 30 000 </w:t>
      </w:r>
      <w:proofErr w:type="spellStart"/>
      <w:r w:rsidRPr="00AB5FEB">
        <w:rPr>
          <w:rFonts w:ascii="Times New Roman" w:eastAsia="Calibri" w:hAnsi="Times New Roman" w:cs="Times New Roman"/>
          <w:bCs/>
          <w:sz w:val="24"/>
          <w:szCs w:val="20"/>
          <w:lang w:eastAsia="ru-RU"/>
        </w:rPr>
        <w:t>шт</w:t>
      </w:r>
      <w:proofErr w:type="spellEnd"/>
      <w:r w:rsidRPr="00AB5FEB">
        <w:rPr>
          <w:rFonts w:ascii="Times New Roman" w:eastAsia="Calibri" w:hAnsi="Times New Roman" w:cs="Times New Roman"/>
          <w:bCs/>
          <w:sz w:val="24"/>
          <w:szCs w:val="20"/>
          <w:lang w:eastAsia="ru-RU"/>
        </w:rPr>
        <w:t xml:space="preserve"> в месяц);</w:t>
      </w:r>
    </w:p>
    <w:p w14:paraId="39E21FB4" w14:textId="77777777" w:rsidR="00AB5FEB" w:rsidRPr="00AB5FEB" w:rsidRDefault="00AB5FEB" w:rsidP="00AB5FEB">
      <w:pPr>
        <w:widowControl w:val="0"/>
        <w:numPr>
          <w:ilvl w:val="0"/>
          <w:numId w:val="2"/>
        </w:numPr>
        <w:tabs>
          <w:tab w:val="left" w:pos="567"/>
        </w:tabs>
        <w:snapToGrid w:val="0"/>
        <w:spacing w:after="120" w:line="288" w:lineRule="auto"/>
        <w:ind w:hanging="643"/>
        <w:jc w:val="both"/>
        <w:rPr>
          <w:rFonts w:ascii="Times New Roman" w:eastAsia="Calibri" w:hAnsi="Times New Roman" w:cs="Times New Roman"/>
          <w:bCs/>
          <w:sz w:val="24"/>
          <w:szCs w:val="20"/>
          <w:lang w:eastAsia="ru-RU"/>
        </w:rPr>
      </w:pPr>
      <w:r w:rsidRPr="00AB5FEB">
        <w:rPr>
          <w:rFonts w:ascii="Times New Roman" w:eastAsia="Calibri" w:hAnsi="Times New Roman" w:cs="Times New Roman"/>
          <w:bCs/>
          <w:sz w:val="24"/>
          <w:szCs w:val="20"/>
          <w:lang w:eastAsia="ru-RU"/>
        </w:rPr>
        <w:t xml:space="preserve">Ориентировочное количество отпечатков формата цветных А4 и А3 в месяц составляет 7 000 шт. в пересчете на листы формата А4 (минимальное количество отпечатков – 3 000 </w:t>
      </w:r>
      <w:proofErr w:type="spellStart"/>
      <w:r w:rsidRPr="00AB5FEB">
        <w:rPr>
          <w:rFonts w:ascii="Times New Roman" w:eastAsia="Calibri" w:hAnsi="Times New Roman" w:cs="Times New Roman"/>
          <w:bCs/>
          <w:sz w:val="24"/>
          <w:szCs w:val="20"/>
          <w:lang w:eastAsia="ru-RU"/>
        </w:rPr>
        <w:t>шт</w:t>
      </w:r>
      <w:proofErr w:type="spellEnd"/>
      <w:r w:rsidRPr="00AB5FEB">
        <w:rPr>
          <w:rFonts w:ascii="Times New Roman" w:eastAsia="Calibri" w:hAnsi="Times New Roman" w:cs="Times New Roman"/>
          <w:bCs/>
          <w:sz w:val="24"/>
          <w:szCs w:val="20"/>
          <w:lang w:eastAsia="ru-RU"/>
        </w:rPr>
        <w:t xml:space="preserve"> в месяц).</w:t>
      </w:r>
    </w:p>
    <w:p w14:paraId="32E709F1" w14:textId="77777777" w:rsidR="00AB5FEB" w:rsidRPr="00AB5FEB" w:rsidRDefault="00AB5FEB" w:rsidP="00AB5FEB">
      <w:pPr>
        <w:widowControl w:val="0"/>
        <w:numPr>
          <w:ilvl w:val="0"/>
          <w:numId w:val="2"/>
        </w:numPr>
        <w:tabs>
          <w:tab w:val="left" w:pos="567"/>
        </w:tabs>
        <w:snapToGrid w:val="0"/>
        <w:spacing w:after="120" w:line="288" w:lineRule="auto"/>
        <w:ind w:hanging="643"/>
        <w:jc w:val="both"/>
        <w:rPr>
          <w:rFonts w:ascii="Times New Roman" w:eastAsia="Calibri" w:hAnsi="Times New Roman" w:cs="Times New Roman"/>
          <w:bCs/>
          <w:sz w:val="24"/>
          <w:szCs w:val="20"/>
          <w:lang w:eastAsia="ru-RU"/>
        </w:rPr>
      </w:pPr>
    </w:p>
    <w:p w14:paraId="64753C50" w14:textId="77777777" w:rsidR="00AB5FEB" w:rsidRPr="00AB5FEB" w:rsidRDefault="00AB5FEB" w:rsidP="00AB5FEB">
      <w:pPr>
        <w:widowControl w:val="0"/>
        <w:snapToGri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0"/>
          <w:lang w:eastAsia="ko-KR"/>
        </w:rPr>
      </w:pPr>
    </w:p>
    <w:p w14:paraId="0097BA22" w14:textId="77777777" w:rsidR="00AB5FEB" w:rsidRPr="00AB5FEB" w:rsidRDefault="00AB5FEB" w:rsidP="00AB5FEB">
      <w:pPr>
        <w:keepNext/>
        <w:keepLines/>
        <w:widowControl w:val="0"/>
        <w:tabs>
          <w:tab w:val="num" w:pos="502"/>
          <w:tab w:val="left" w:pos="567"/>
        </w:tabs>
        <w:snapToGrid w:val="0"/>
        <w:spacing w:before="240" w:after="120" w:line="240" w:lineRule="auto"/>
        <w:ind w:left="502"/>
        <w:outlineLvl w:val="0"/>
        <w:rPr>
          <w:rFonts w:ascii="Calibri" w:eastAsia="Calibri" w:hAnsi="Calibri" w:cs="Times New Roman"/>
          <w:b/>
          <w:bCs/>
          <w:caps/>
          <w:sz w:val="24"/>
          <w:szCs w:val="24"/>
          <w:lang w:eastAsia="ko-KR"/>
        </w:rPr>
      </w:pPr>
      <w:bookmarkStart w:id="1" w:name="_Toc356123908"/>
      <w:bookmarkStart w:id="2" w:name="_Toc356124016"/>
      <w:bookmarkStart w:id="3" w:name="_Toc356124566"/>
      <w:bookmarkStart w:id="4" w:name="_Toc356384260"/>
      <w:bookmarkStart w:id="5" w:name="_Toc356386371"/>
      <w:bookmarkStart w:id="6" w:name="_Toc356386384"/>
      <w:bookmarkStart w:id="7" w:name="_Toc428454053"/>
      <w:bookmarkEnd w:id="1"/>
      <w:bookmarkEnd w:id="2"/>
      <w:bookmarkEnd w:id="3"/>
      <w:bookmarkEnd w:id="4"/>
      <w:bookmarkEnd w:id="5"/>
      <w:bookmarkEnd w:id="6"/>
      <w:r w:rsidRPr="00AB5FEB">
        <w:rPr>
          <w:rFonts w:ascii="Calibri" w:eastAsia="Calibri" w:hAnsi="Calibri" w:cs="Times New Roman"/>
          <w:b/>
          <w:bCs/>
          <w:caps/>
          <w:sz w:val="24"/>
          <w:szCs w:val="24"/>
          <w:lang w:eastAsia="ko-KR"/>
        </w:rPr>
        <w:t>Общие положения</w:t>
      </w:r>
      <w:bookmarkEnd w:id="7"/>
      <w:r w:rsidRPr="00AB5FEB">
        <w:rPr>
          <w:rFonts w:ascii="Calibri" w:eastAsia="Calibri" w:hAnsi="Calibri" w:cs="Times New Roman"/>
          <w:b/>
          <w:bCs/>
          <w:caps/>
          <w:sz w:val="24"/>
          <w:szCs w:val="24"/>
          <w:lang w:eastAsia="ko-KR"/>
        </w:rPr>
        <w:t xml:space="preserve"> </w:t>
      </w:r>
    </w:p>
    <w:p w14:paraId="57CC617F" w14:textId="77777777" w:rsidR="00AB5FEB" w:rsidRPr="00AB5FEB" w:rsidRDefault="00AB5FEB" w:rsidP="00AB5FEB">
      <w:pPr>
        <w:widowControl w:val="0"/>
        <w:tabs>
          <w:tab w:val="left" w:pos="567"/>
        </w:tabs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0"/>
          <w:lang w:eastAsia="ru-RU"/>
        </w:rPr>
      </w:pPr>
    </w:p>
    <w:p w14:paraId="56C5395A" w14:textId="772D37A1" w:rsidR="00AB5FEB" w:rsidRPr="00AB5FEB" w:rsidRDefault="00AB5FEB" w:rsidP="00AB5FEB">
      <w:pPr>
        <w:widowControl w:val="0"/>
        <w:tabs>
          <w:tab w:val="left" w:pos="567"/>
        </w:tabs>
        <w:snapToGrid w:val="0"/>
        <w:spacing w:after="120" w:line="288" w:lineRule="auto"/>
        <w:jc w:val="both"/>
        <w:rPr>
          <w:rFonts w:ascii="Times New Roman" w:eastAsia="Calibri" w:hAnsi="Times New Roman" w:cs="Times New Roman"/>
          <w:b/>
          <w:sz w:val="24"/>
          <w:szCs w:val="20"/>
          <w:lang w:eastAsia="ru-RU"/>
        </w:rPr>
      </w:pPr>
      <w:bookmarkStart w:id="8" w:name="_Hlk52544500"/>
      <w:r w:rsidRPr="00AB5FEB">
        <w:rPr>
          <w:rFonts w:ascii="Times New Roman" w:eastAsia="Calibri" w:hAnsi="Times New Roman" w:cs="Times New Roman"/>
          <w:sz w:val="24"/>
          <w:szCs w:val="20"/>
          <w:lang w:eastAsia="ru-RU"/>
        </w:rPr>
        <w:t>Наименование услуг – услуги по управлению печатной инфраструктурой с использованием устройств печати Исполнителя, управление парком Оборудования, обеспечение бесперебойного сервиса печати (далее – Услуги).</w:t>
      </w:r>
    </w:p>
    <w:p w14:paraId="1F87D6E4" w14:textId="4C3E3E18" w:rsidR="00AB5FEB" w:rsidRPr="00AB5FEB" w:rsidRDefault="00AB5FEB" w:rsidP="00AB5FEB">
      <w:pPr>
        <w:widowControl w:val="0"/>
        <w:tabs>
          <w:tab w:val="left" w:pos="567"/>
        </w:tabs>
        <w:snapToGrid w:val="0"/>
        <w:spacing w:after="120" w:line="288" w:lineRule="auto"/>
        <w:jc w:val="both"/>
        <w:rPr>
          <w:rFonts w:ascii="Times New Roman" w:eastAsia="Calibri" w:hAnsi="Times New Roman" w:cs="Times New Roman"/>
          <w:b/>
          <w:sz w:val="24"/>
          <w:szCs w:val="20"/>
          <w:lang w:eastAsia="ru-RU"/>
        </w:rPr>
      </w:pPr>
      <w:r w:rsidRPr="00AB5FEB">
        <w:rPr>
          <w:rFonts w:ascii="Times New Roman" w:eastAsia="Calibri" w:hAnsi="Times New Roman" w:cs="Times New Roman"/>
          <w:sz w:val="24"/>
          <w:szCs w:val="20"/>
          <w:lang w:eastAsia="ru-RU"/>
        </w:rPr>
        <w:t>Сроки оказания услуг: 3 года, начиная с января 202</w:t>
      </w:r>
      <w:r w:rsidR="0088585E">
        <w:rPr>
          <w:rFonts w:ascii="Times New Roman" w:eastAsia="Calibri" w:hAnsi="Times New Roman" w:cs="Times New Roman"/>
          <w:sz w:val="24"/>
          <w:szCs w:val="20"/>
          <w:lang w:eastAsia="ru-RU"/>
        </w:rPr>
        <w:t>4</w:t>
      </w:r>
      <w:r w:rsidRPr="00AB5FEB">
        <w:rPr>
          <w:rFonts w:ascii="Times New Roman" w:eastAsia="Calibri" w:hAnsi="Times New Roman" w:cs="Times New Roman"/>
          <w:sz w:val="24"/>
          <w:szCs w:val="20"/>
          <w:lang w:eastAsia="ru-RU"/>
        </w:rPr>
        <w:t xml:space="preserve"> года.</w:t>
      </w:r>
    </w:p>
    <w:p w14:paraId="394BB721" w14:textId="77777777" w:rsidR="00AB5FEB" w:rsidRPr="00AB5FEB" w:rsidRDefault="00AB5FEB" w:rsidP="00AB5FEB">
      <w:pPr>
        <w:widowControl w:val="0"/>
        <w:tabs>
          <w:tab w:val="left" w:pos="567"/>
        </w:tabs>
        <w:snapToGrid w:val="0"/>
        <w:spacing w:after="120" w:line="288" w:lineRule="auto"/>
        <w:jc w:val="both"/>
        <w:rPr>
          <w:rFonts w:ascii="Times New Roman" w:eastAsia="Calibri" w:hAnsi="Times New Roman" w:cs="Times New Roman"/>
          <w:b/>
          <w:sz w:val="24"/>
          <w:szCs w:val="20"/>
          <w:lang w:eastAsia="ru-RU"/>
        </w:rPr>
      </w:pPr>
      <w:r w:rsidRPr="00AB5FEB">
        <w:rPr>
          <w:rFonts w:ascii="Times New Roman" w:eastAsia="Calibri" w:hAnsi="Times New Roman" w:cs="Times New Roman"/>
          <w:sz w:val="24"/>
          <w:szCs w:val="20"/>
          <w:lang w:eastAsia="ru-RU"/>
        </w:rPr>
        <w:t>Стоимость услуг: указывается стоимость за отпечаток на каждом типе устройства (стоимость аренды, технического обслуживания оборудования, стоимость расходных материалов и иные расходы должны быть усчитаны в стоимости за отпечаток). Счет за оказываемые услуги должен выставляться не позднее 5-го числа следующего месяца на основании подписанных актов фиксирования показаний счетчиков.</w:t>
      </w:r>
    </w:p>
    <w:p w14:paraId="7F41F0F8" w14:textId="60FA19ED" w:rsidR="00AB5FEB" w:rsidRDefault="0088585E" w:rsidP="00AB5FEB">
      <w:pPr>
        <w:widowControl w:val="0"/>
        <w:tabs>
          <w:tab w:val="left" w:pos="567"/>
        </w:tabs>
        <w:snapToGrid w:val="0"/>
        <w:spacing w:after="120" w:line="288" w:lineRule="auto"/>
        <w:jc w:val="both"/>
        <w:rPr>
          <w:rFonts w:ascii="Times New Roman" w:eastAsia="Calibri" w:hAnsi="Times New Roman" w:cs="Times New Roman"/>
          <w:sz w:val="24"/>
          <w:szCs w:val="20"/>
          <w:lang w:eastAsia="ru-RU"/>
        </w:rPr>
      </w:pPr>
      <w:r>
        <w:rPr>
          <w:rFonts w:ascii="Times New Roman" w:eastAsia="Calibri" w:hAnsi="Times New Roman" w:cs="Times New Roman"/>
          <w:sz w:val="24"/>
          <w:szCs w:val="20"/>
          <w:lang w:eastAsia="ru-RU"/>
        </w:rPr>
        <w:t>С</w:t>
      </w:r>
      <w:r w:rsidR="00AB5FEB" w:rsidRPr="00AB5FEB">
        <w:rPr>
          <w:rFonts w:ascii="Times New Roman" w:eastAsia="Calibri" w:hAnsi="Times New Roman" w:cs="Times New Roman"/>
          <w:sz w:val="24"/>
          <w:szCs w:val="20"/>
          <w:lang w:eastAsia="ru-RU"/>
        </w:rPr>
        <w:t>тоимость аренды техники должна быть включена в стоимость отпечатка листа.</w:t>
      </w:r>
    </w:p>
    <w:p w14:paraId="75C17329" w14:textId="572281BF" w:rsidR="00637F73" w:rsidRPr="00637F73" w:rsidRDefault="00637F73" w:rsidP="00AB5FEB">
      <w:pPr>
        <w:widowControl w:val="0"/>
        <w:tabs>
          <w:tab w:val="left" w:pos="567"/>
        </w:tabs>
        <w:snapToGrid w:val="0"/>
        <w:spacing w:after="120" w:line="288" w:lineRule="auto"/>
        <w:jc w:val="both"/>
        <w:rPr>
          <w:rFonts w:ascii="Times New Roman" w:eastAsia="Calibri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Calibri" w:hAnsi="Times New Roman" w:cs="Times New Roman"/>
          <w:sz w:val="24"/>
          <w:szCs w:val="20"/>
          <w:lang w:eastAsia="ru-RU"/>
        </w:rPr>
        <w:t>Необходимое количество цветных МФУ формата А3 – 6 шт.</w:t>
      </w:r>
    </w:p>
    <w:p w14:paraId="1FC661B7" w14:textId="77777777" w:rsidR="00AB5FEB" w:rsidRPr="00AB5FEB" w:rsidRDefault="00AB5FEB" w:rsidP="00AB5FEB">
      <w:pPr>
        <w:widowControl w:val="0"/>
        <w:tabs>
          <w:tab w:val="left" w:pos="567"/>
        </w:tabs>
        <w:snapToGrid w:val="0"/>
        <w:spacing w:after="120" w:line="288" w:lineRule="auto"/>
        <w:jc w:val="both"/>
        <w:rPr>
          <w:rFonts w:ascii="Times New Roman" w:eastAsia="Calibri" w:hAnsi="Times New Roman" w:cs="Times New Roman"/>
          <w:b/>
          <w:sz w:val="24"/>
          <w:szCs w:val="20"/>
          <w:lang w:eastAsia="ru-RU"/>
        </w:rPr>
      </w:pPr>
      <w:r w:rsidRPr="00AB5FEB">
        <w:rPr>
          <w:rFonts w:ascii="Times New Roman" w:eastAsia="Calibri" w:hAnsi="Times New Roman" w:cs="Times New Roman"/>
          <w:sz w:val="24"/>
          <w:szCs w:val="20"/>
          <w:lang w:eastAsia="ru-RU"/>
        </w:rPr>
        <w:t>Цена одного отпечатка листа указывается без НДС.</w:t>
      </w:r>
    </w:p>
    <w:p w14:paraId="189F7AA1" w14:textId="34A23618" w:rsidR="00AB5FEB" w:rsidRPr="00AB5FEB" w:rsidRDefault="00AB5FEB" w:rsidP="00AB5FEB">
      <w:pPr>
        <w:widowControl w:val="0"/>
        <w:tabs>
          <w:tab w:val="left" w:pos="567"/>
        </w:tabs>
        <w:snapToGrid w:val="0"/>
        <w:spacing w:after="120" w:line="288" w:lineRule="auto"/>
        <w:jc w:val="both"/>
        <w:rPr>
          <w:rFonts w:ascii="Times New Roman" w:eastAsia="Calibri" w:hAnsi="Times New Roman" w:cs="Times New Roman"/>
          <w:b/>
          <w:sz w:val="24"/>
          <w:szCs w:val="20"/>
          <w:lang w:eastAsia="ru-RU"/>
        </w:rPr>
      </w:pPr>
      <w:r w:rsidRPr="00AB5FEB">
        <w:rPr>
          <w:rFonts w:ascii="Times New Roman" w:eastAsia="Calibri" w:hAnsi="Times New Roman" w:cs="Times New Roman"/>
          <w:sz w:val="24"/>
          <w:szCs w:val="20"/>
          <w:lang w:eastAsia="ru-RU"/>
        </w:rPr>
        <w:t xml:space="preserve">Необходимое условие оплаты - отсрочка платежа </w:t>
      </w:r>
      <w:r w:rsidR="005D7D53">
        <w:rPr>
          <w:rFonts w:ascii="Times New Roman" w:eastAsia="Calibri" w:hAnsi="Times New Roman" w:cs="Times New Roman"/>
          <w:sz w:val="24"/>
          <w:szCs w:val="20"/>
          <w:lang w:eastAsia="ru-RU"/>
        </w:rPr>
        <w:t>60</w:t>
      </w:r>
      <w:r w:rsidRPr="00AB5FEB">
        <w:rPr>
          <w:rFonts w:ascii="Times New Roman" w:eastAsia="Calibri" w:hAnsi="Times New Roman" w:cs="Times New Roman"/>
          <w:sz w:val="24"/>
          <w:szCs w:val="20"/>
          <w:lang w:eastAsia="ru-RU"/>
        </w:rPr>
        <w:t xml:space="preserve">- </w:t>
      </w:r>
      <w:r w:rsidR="005D7D53">
        <w:rPr>
          <w:rFonts w:ascii="Times New Roman" w:eastAsia="Calibri" w:hAnsi="Times New Roman" w:cs="Times New Roman"/>
          <w:sz w:val="24"/>
          <w:szCs w:val="20"/>
          <w:lang w:eastAsia="ru-RU"/>
        </w:rPr>
        <w:t>75</w:t>
      </w:r>
      <w:r w:rsidRPr="00AB5FEB">
        <w:rPr>
          <w:rFonts w:ascii="Times New Roman" w:eastAsia="Calibri" w:hAnsi="Times New Roman" w:cs="Times New Roman"/>
          <w:sz w:val="24"/>
          <w:szCs w:val="20"/>
          <w:lang w:eastAsia="ru-RU"/>
        </w:rPr>
        <w:t xml:space="preserve"> дней.</w:t>
      </w:r>
    </w:p>
    <w:bookmarkEnd w:id="8"/>
    <w:p w14:paraId="39304177" w14:textId="77777777" w:rsidR="00AB5FEB" w:rsidRPr="00AB5FEB" w:rsidRDefault="00AB5FEB" w:rsidP="00AB5FEB">
      <w:pPr>
        <w:widowControl w:val="0"/>
        <w:tabs>
          <w:tab w:val="left" w:pos="567"/>
        </w:tabs>
        <w:snapToGrid w:val="0"/>
        <w:spacing w:after="120" w:line="288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0"/>
          <w:lang w:eastAsia="ru-RU"/>
        </w:rPr>
      </w:pPr>
    </w:p>
    <w:p w14:paraId="0B4C36F1" w14:textId="77777777" w:rsidR="00AB5FEB" w:rsidRPr="00AB5FEB" w:rsidRDefault="00AB5FEB" w:rsidP="00AB5FEB">
      <w:pPr>
        <w:keepNext/>
        <w:keepLines/>
        <w:widowControl w:val="0"/>
        <w:tabs>
          <w:tab w:val="num" w:pos="502"/>
          <w:tab w:val="left" w:pos="567"/>
        </w:tabs>
        <w:snapToGrid w:val="0"/>
        <w:spacing w:after="120" w:line="288" w:lineRule="auto"/>
        <w:ind w:left="502"/>
        <w:jc w:val="both"/>
        <w:outlineLvl w:val="0"/>
        <w:rPr>
          <w:rFonts w:ascii="Calibri" w:eastAsia="Calibri" w:hAnsi="Calibri" w:cs="Times New Roman"/>
          <w:b/>
          <w:bCs/>
          <w:caps/>
          <w:sz w:val="24"/>
          <w:szCs w:val="24"/>
          <w:lang w:eastAsia="ko-KR"/>
        </w:rPr>
      </w:pPr>
      <w:bookmarkStart w:id="9" w:name="_Toc355181881"/>
      <w:bookmarkStart w:id="10" w:name="_Toc355184775"/>
      <w:bookmarkStart w:id="11" w:name="_Toc355609367"/>
      <w:bookmarkStart w:id="12" w:name="_Toc355181885"/>
      <w:bookmarkStart w:id="13" w:name="_Toc355184779"/>
      <w:bookmarkStart w:id="14" w:name="_Toc355609371"/>
      <w:bookmarkStart w:id="15" w:name="_Toc165896609"/>
      <w:bookmarkStart w:id="16" w:name="_Toc177900346"/>
      <w:bookmarkStart w:id="17" w:name="_Toc246470349"/>
      <w:bookmarkStart w:id="18" w:name="_Toc428454054"/>
      <w:bookmarkStart w:id="19" w:name="_Toc210813450"/>
      <w:bookmarkStart w:id="20" w:name="_Toc214263626"/>
      <w:bookmarkStart w:id="21" w:name="_Toc214276432"/>
      <w:bookmarkStart w:id="22" w:name="_Toc246470346"/>
      <w:bookmarkEnd w:id="9"/>
      <w:bookmarkEnd w:id="10"/>
      <w:bookmarkEnd w:id="11"/>
      <w:bookmarkEnd w:id="12"/>
      <w:bookmarkEnd w:id="13"/>
      <w:bookmarkEnd w:id="14"/>
      <w:r w:rsidRPr="00AB5FEB">
        <w:rPr>
          <w:rFonts w:ascii="Calibri" w:eastAsia="Calibri" w:hAnsi="Calibri" w:cs="Times New Roman"/>
          <w:b/>
          <w:bCs/>
          <w:caps/>
          <w:sz w:val="24"/>
          <w:szCs w:val="24"/>
          <w:lang w:eastAsia="ko-KR"/>
        </w:rPr>
        <w:t xml:space="preserve">Общие требования к оказанию </w:t>
      </w:r>
      <w:bookmarkEnd w:id="15"/>
      <w:bookmarkEnd w:id="16"/>
      <w:bookmarkEnd w:id="17"/>
      <w:r w:rsidRPr="00AB5FEB">
        <w:rPr>
          <w:rFonts w:ascii="Calibri" w:eastAsia="Calibri" w:hAnsi="Calibri" w:cs="Times New Roman"/>
          <w:b/>
          <w:bCs/>
          <w:caps/>
          <w:sz w:val="24"/>
          <w:szCs w:val="24"/>
          <w:lang w:eastAsia="ko-KR"/>
        </w:rPr>
        <w:t>услуг</w:t>
      </w:r>
      <w:bookmarkEnd w:id="18"/>
    </w:p>
    <w:p w14:paraId="05E484AF" w14:textId="77777777" w:rsidR="00AB5FEB" w:rsidRPr="00AB5FEB" w:rsidRDefault="00AB5FEB" w:rsidP="00AB5FEB">
      <w:pPr>
        <w:widowControl w:val="0"/>
        <w:tabs>
          <w:tab w:val="left" w:pos="567"/>
        </w:tabs>
        <w:snapToGrid w:val="0"/>
        <w:spacing w:after="120" w:line="288" w:lineRule="auto"/>
        <w:jc w:val="both"/>
        <w:rPr>
          <w:rFonts w:ascii="Times New Roman" w:eastAsia="Calibri" w:hAnsi="Times New Roman" w:cs="Times New Roman"/>
          <w:b/>
          <w:sz w:val="24"/>
          <w:szCs w:val="20"/>
          <w:lang w:eastAsia="ru-RU"/>
        </w:rPr>
      </w:pPr>
      <w:r w:rsidRPr="00AB5FEB">
        <w:rPr>
          <w:rFonts w:ascii="Times New Roman" w:eastAsia="Calibri" w:hAnsi="Times New Roman" w:cs="Times New Roman"/>
          <w:sz w:val="24"/>
          <w:szCs w:val="20"/>
          <w:lang w:eastAsia="ru-RU"/>
        </w:rPr>
        <w:t>Исполнитель обязан обеспечить оказание Услуг согласно установленного графика работы. Установленным графиком оказания услуги является 5-ти дневная рабочая неделя с понедельника по пятницу (включительно), с 9-00 до 18-00 часов по местному времени, за исключением выходных и праздничных дней в соответствии с законодательством Российской Федерации.</w:t>
      </w:r>
    </w:p>
    <w:p w14:paraId="2AC2EBD7" w14:textId="77777777" w:rsidR="00AB5FEB" w:rsidRPr="00AB5FEB" w:rsidRDefault="00AB5FEB" w:rsidP="00AB5FEB">
      <w:pPr>
        <w:widowControl w:val="0"/>
        <w:tabs>
          <w:tab w:val="left" w:pos="567"/>
        </w:tabs>
        <w:snapToGrid w:val="0"/>
        <w:spacing w:after="120" w:line="288" w:lineRule="auto"/>
        <w:jc w:val="both"/>
        <w:rPr>
          <w:rFonts w:ascii="Times New Roman" w:eastAsia="Calibri" w:hAnsi="Times New Roman" w:cs="Times New Roman"/>
          <w:b/>
          <w:sz w:val="24"/>
          <w:szCs w:val="20"/>
          <w:lang w:eastAsia="ru-RU"/>
        </w:rPr>
      </w:pPr>
      <w:r w:rsidRPr="00AB5FEB">
        <w:rPr>
          <w:rFonts w:ascii="Times New Roman" w:eastAsia="Calibri" w:hAnsi="Times New Roman" w:cs="Times New Roman"/>
          <w:sz w:val="24"/>
          <w:szCs w:val="20"/>
          <w:lang w:eastAsia="ru-RU"/>
        </w:rPr>
        <w:t xml:space="preserve">В состав Услуг включается: </w:t>
      </w:r>
    </w:p>
    <w:p w14:paraId="12DE6EC6" w14:textId="4D4CE6F4" w:rsidR="00AB5FEB" w:rsidRPr="00AB5FEB" w:rsidRDefault="00AB5FEB" w:rsidP="00AB5FEB">
      <w:pPr>
        <w:widowControl w:val="0"/>
        <w:numPr>
          <w:ilvl w:val="0"/>
          <w:numId w:val="3"/>
        </w:numPr>
        <w:tabs>
          <w:tab w:val="left" w:pos="567"/>
        </w:tabs>
        <w:snapToGrid w:val="0"/>
        <w:spacing w:after="120" w:line="288" w:lineRule="auto"/>
        <w:jc w:val="both"/>
        <w:rPr>
          <w:rFonts w:ascii="Times New Roman" w:eastAsia="Calibri" w:hAnsi="Times New Roman" w:cs="Times New Roman"/>
          <w:bCs/>
          <w:sz w:val="24"/>
          <w:szCs w:val="20"/>
          <w:lang w:eastAsia="ru-RU"/>
        </w:rPr>
      </w:pPr>
      <w:r w:rsidRPr="00AB5FEB">
        <w:rPr>
          <w:rFonts w:ascii="Times New Roman" w:eastAsia="Calibri" w:hAnsi="Times New Roman" w:cs="Times New Roman"/>
          <w:bCs/>
          <w:sz w:val="24"/>
          <w:szCs w:val="20"/>
          <w:lang w:eastAsia="ru-RU"/>
        </w:rPr>
        <w:t xml:space="preserve">Обеспечение надлежащего функционирования технических средств, предоставляемых Исполнителем в целях оказания Услуги в течение всего периода оказания Услуги, в том </w:t>
      </w:r>
      <w:r w:rsidRPr="00AB5FEB">
        <w:rPr>
          <w:rFonts w:ascii="Times New Roman" w:eastAsia="Calibri" w:hAnsi="Times New Roman" w:cs="Times New Roman"/>
          <w:bCs/>
          <w:sz w:val="24"/>
          <w:szCs w:val="20"/>
          <w:lang w:eastAsia="ru-RU"/>
        </w:rPr>
        <w:lastRenderedPageBreak/>
        <w:t>числе:</w:t>
      </w:r>
    </w:p>
    <w:p w14:paraId="7A4C6955" w14:textId="1A44ECF1" w:rsidR="00AB5FEB" w:rsidRPr="00AB5FEB" w:rsidRDefault="00AB5FEB" w:rsidP="00AB5FEB">
      <w:pPr>
        <w:widowControl w:val="0"/>
        <w:numPr>
          <w:ilvl w:val="1"/>
          <w:numId w:val="3"/>
        </w:numPr>
        <w:tabs>
          <w:tab w:val="left" w:pos="567"/>
        </w:tabs>
        <w:snapToGrid w:val="0"/>
        <w:spacing w:after="120" w:line="288" w:lineRule="auto"/>
        <w:jc w:val="both"/>
        <w:rPr>
          <w:rFonts w:ascii="Times New Roman" w:eastAsia="Calibri" w:hAnsi="Times New Roman" w:cs="Times New Roman"/>
          <w:bCs/>
          <w:sz w:val="24"/>
          <w:szCs w:val="20"/>
          <w:lang w:eastAsia="ru-RU"/>
        </w:rPr>
      </w:pPr>
      <w:r w:rsidRPr="00AB5FEB">
        <w:rPr>
          <w:rFonts w:ascii="Times New Roman" w:eastAsia="Calibri" w:hAnsi="Times New Roman" w:cs="Times New Roman"/>
          <w:bCs/>
          <w:sz w:val="24"/>
          <w:szCs w:val="20"/>
          <w:lang w:eastAsia="ru-RU"/>
        </w:rPr>
        <w:t>проведение необходимого обслуживания технических средств Исполнителя в местах оказания Услуги;</w:t>
      </w:r>
    </w:p>
    <w:p w14:paraId="6071E60D" w14:textId="03976389" w:rsidR="00AB5FEB" w:rsidRDefault="00AB5FEB" w:rsidP="00AB5FEB">
      <w:pPr>
        <w:widowControl w:val="0"/>
        <w:numPr>
          <w:ilvl w:val="1"/>
          <w:numId w:val="3"/>
        </w:numPr>
        <w:tabs>
          <w:tab w:val="left" w:pos="567"/>
        </w:tabs>
        <w:snapToGrid w:val="0"/>
        <w:spacing w:after="120" w:line="288" w:lineRule="auto"/>
        <w:jc w:val="both"/>
        <w:rPr>
          <w:rFonts w:ascii="Times New Roman" w:eastAsia="Calibri" w:hAnsi="Times New Roman" w:cs="Times New Roman"/>
          <w:bCs/>
          <w:sz w:val="24"/>
          <w:szCs w:val="20"/>
          <w:lang w:eastAsia="ru-RU"/>
        </w:rPr>
      </w:pPr>
      <w:r w:rsidRPr="00AB5FEB">
        <w:rPr>
          <w:rFonts w:ascii="Times New Roman" w:eastAsia="Calibri" w:hAnsi="Times New Roman" w:cs="Times New Roman"/>
          <w:bCs/>
          <w:sz w:val="24"/>
          <w:szCs w:val="20"/>
          <w:lang w:eastAsia="ru-RU"/>
        </w:rPr>
        <w:t xml:space="preserve">плановый и внеплановый ремонт всех технических средств, находящихся в эксплуатации. Максимальное время восстановления работоспособности оборудования, включая установку подменного оборудования, должно составлять 1 рабочий день; </w:t>
      </w:r>
    </w:p>
    <w:p w14:paraId="61D22DAC" w14:textId="6C7A0B7C" w:rsidR="009824E1" w:rsidRPr="00AB5FEB" w:rsidRDefault="009824E1" w:rsidP="00AB5FEB">
      <w:pPr>
        <w:widowControl w:val="0"/>
        <w:numPr>
          <w:ilvl w:val="1"/>
          <w:numId w:val="3"/>
        </w:numPr>
        <w:tabs>
          <w:tab w:val="left" w:pos="567"/>
        </w:tabs>
        <w:snapToGrid w:val="0"/>
        <w:spacing w:after="120" w:line="288" w:lineRule="auto"/>
        <w:jc w:val="both"/>
        <w:rPr>
          <w:rFonts w:ascii="Times New Roman" w:eastAsia="Calibri" w:hAnsi="Times New Roman" w:cs="Times New Roman"/>
          <w:bCs/>
          <w:sz w:val="24"/>
          <w:szCs w:val="20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0"/>
          <w:lang w:eastAsia="ru-RU"/>
        </w:rPr>
        <w:t xml:space="preserve">установка считывателей карт доступа пользователей </w:t>
      </w:r>
      <w:r>
        <w:rPr>
          <w:rFonts w:ascii="Times New Roman" w:eastAsia="Calibri" w:hAnsi="Times New Roman" w:cs="Times New Roman"/>
          <w:bCs/>
          <w:sz w:val="24"/>
          <w:szCs w:val="20"/>
          <w:lang w:val="en-US" w:eastAsia="ru-RU"/>
        </w:rPr>
        <w:t>Em</w:t>
      </w:r>
      <w:r w:rsidRPr="007C2F94">
        <w:rPr>
          <w:rFonts w:ascii="Times New Roman" w:eastAsia="Calibri" w:hAnsi="Times New Roman" w:cs="Times New Roman"/>
          <w:bCs/>
          <w:sz w:val="24"/>
          <w:szCs w:val="20"/>
          <w:lang w:eastAsia="ru-RU"/>
        </w:rPr>
        <w:t>/</w:t>
      </w:r>
      <w:r>
        <w:rPr>
          <w:rFonts w:ascii="Times New Roman" w:eastAsia="Calibri" w:hAnsi="Times New Roman" w:cs="Times New Roman"/>
          <w:bCs/>
          <w:sz w:val="24"/>
          <w:szCs w:val="20"/>
          <w:lang w:val="en-US" w:eastAsia="ru-RU"/>
        </w:rPr>
        <w:t>Marin</w:t>
      </w:r>
      <w:r w:rsidRPr="007C2F94">
        <w:rPr>
          <w:rFonts w:ascii="Times New Roman" w:eastAsia="Calibri" w:hAnsi="Times New Roman" w:cs="Times New Roman"/>
          <w:bCs/>
          <w:sz w:val="24"/>
          <w:szCs w:val="20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0"/>
          <w:lang w:val="en-US" w:eastAsia="ru-RU"/>
        </w:rPr>
        <w:t>ME</w:t>
      </w:r>
      <w:r w:rsidRPr="007C2F94">
        <w:rPr>
          <w:rFonts w:ascii="Times New Roman" w:eastAsia="Calibri" w:hAnsi="Times New Roman" w:cs="Times New Roman"/>
          <w:bCs/>
          <w:sz w:val="24"/>
          <w:szCs w:val="20"/>
          <w:lang w:eastAsia="ru-RU"/>
        </w:rPr>
        <w:t xml:space="preserve"> 410</w:t>
      </w:r>
      <w:r>
        <w:rPr>
          <w:rFonts w:ascii="Times New Roman" w:eastAsia="Calibri" w:hAnsi="Times New Roman" w:cs="Times New Roman"/>
          <w:bCs/>
          <w:sz w:val="24"/>
          <w:szCs w:val="20"/>
          <w:lang w:val="en-US" w:eastAsia="ru-RU"/>
        </w:rPr>
        <w:t>x</w:t>
      </w:r>
      <w:r w:rsidRPr="007C2F94">
        <w:rPr>
          <w:rFonts w:ascii="Times New Roman" w:eastAsia="Calibri" w:hAnsi="Times New Roman" w:cs="Times New Roman"/>
          <w:bCs/>
          <w:sz w:val="24"/>
          <w:szCs w:val="20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0"/>
          <w:lang w:eastAsia="ru-RU"/>
        </w:rPr>
        <w:t xml:space="preserve"> </w:t>
      </w:r>
    </w:p>
    <w:p w14:paraId="0C936A73" w14:textId="77777777" w:rsidR="00AB5FEB" w:rsidRPr="00AB5FEB" w:rsidRDefault="00AB5FEB" w:rsidP="00AB5FEB">
      <w:pPr>
        <w:widowControl w:val="0"/>
        <w:numPr>
          <w:ilvl w:val="1"/>
          <w:numId w:val="3"/>
        </w:numPr>
        <w:tabs>
          <w:tab w:val="left" w:pos="567"/>
        </w:tabs>
        <w:snapToGrid w:val="0"/>
        <w:spacing w:after="120" w:line="288" w:lineRule="auto"/>
        <w:jc w:val="both"/>
        <w:rPr>
          <w:rFonts w:ascii="Times New Roman" w:eastAsia="Calibri" w:hAnsi="Times New Roman" w:cs="Times New Roman"/>
          <w:bCs/>
          <w:sz w:val="24"/>
          <w:szCs w:val="20"/>
          <w:lang w:eastAsia="ru-RU"/>
        </w:rPr>
      </w:pPr>
      <w:r w:rsidRPr="00AB5FEB">
        <w:rPr>
          <w:rFonts w:ascii="Times New Roman" w:eastAsia="Calibri" w:hAnsi="Times New Roman" w:cs="Times New Roman"/>
          <w:bCs/>
          <w:sz w:val="24"/>
          <w:szCs w:val="20"/>
          <w:lang w:eastAsia="ru-RU"/>
        </w:rPr>
        <w:t xml:space="preserve">предоставление и замена расходных материалов, кроме бумаги; </w:t>
      </w:r>
    </w:p>
    <w:p w14:paraId="0E677C92" w14:textId="77777777" w:rsidR="00AB5FEB" w:rsidRPr="00AB5FEB" w:rsidRDefault="00AB5FEB" w:rsidP="00AB5FEB">
      <w:pPr>
        <w:widowControl w:val="0"/>
        <w:numPr>
          <w:ilvl w:val="1"/>
          <w:numId w:val="3"/>
        </w:numPr>
        <w:tabs>
          <w:tab w:val="left" w:pos="567"/>
        </w:tabs>
        <w:snapToGrid w:val="0"/>
        <w:spacing w:after="120" w:line="288" w:lineRule="auto"/>
        <w:jc w:val="both"/>
        <w:rPr>
          <w:rFonts w:ascii="Times New Roman" w:eastAsia="Calibri" w:hAnsi="Times New Roman" w:cs="Times New Roman"/>
          <w:bCs/>
          <w:sz w:val="24"/>
          <w:szCs w:val="20"/>
          <w:lang w:eastAsia="ru-RU"/>
        </w:rPr>
      </w:pPr>
      <w:r w:rsidRPr="00AB5FEB">
        <w:rPr>
          <w:rFonts w:ascii="Times New Roman" w:eastAsia="Calibri" w:hAnsi="Times New Roman" w:cs="Times New Roman"/>
          <w:bCs/>
          <w:sz w:val="24"/>
          <w:szCs w:val="20"/>
          <w:lang w:eastAsia="ru-RU"/>
        </w:rPr>
        <w:t>замена/</w:t>
      </w:r>
      <w:proofErr w:type="spellStart"/>
      <w:r w:rsidRPr="00AB5FEB">
        <w:rPr>
          <w:rFonts w:ascii="Times New Roman" w:eastAsia="Calibri" w:hAnsi="Times New Roman" w:cs="Times New Roman"/>
          <w:bCs/>
          <w:sz w:val="24"/>
          <w:szCs w:val="20"/>
          <w:lang w:eastAsia="ru-RU"/>
        </w:rPr>
        <w:t>проактивная</w:t>
      </w:r>
      <w:proofErr w:type="spellEnd"/>
      <w:r w:rsidRPr="00AB5FEB">
        <w:rPr>
          <w:rFonts w:ascii="Times New Roman" w:eastAsia="Calibri" w:hAnsi="Times New Roman" w:cs="Times New Roman"/>
          <w:bCs/>
          <w:sz w:val="24"/>
          <w:szCs w:val="20"/>
          <w:lang w:eastAsia="ru-RU"/>
        </w:rPr>
        <w:t xml:space="preserve"> замена изнашивающихся деталей, узлов, механизмов и ресурсных деталей технических средств;</w:t>
      </w:r>
    </w:p>
    <w:p w14:paraId="3322A8C2" w14:textId="77777777" w:rsidR="00AB5FEB" w:rsidRPr="00AB5FEB" w:rsidRDefault="00AB5FEB" w:rsidP="00AB5FEB">
      <w:pPr>
        <w:widowControl w:val="0"/>
        <w:numPr>
          <w:ilvl w:val="1"/>
          <w:numId w:val="3"/>
        </w:numPr>
        <w:tabs>
          <w:tab w:val="left" w:pos="567"/>
        </w:tabs>
        <w:snapToGrid w:val="0"/>
        <w:spacing w:after="120" w:line="288" w:lineRule="auto"/>
        <w:jc w:val="both"/>
        <w:rPr>
          <w:rFonts w:ascii="Times New Roman" w:eastAsia="Calibri" w:hAnsi="Times New Roman" w:cs="Times New Roman"/>
          <w:bCs/>
          <w:sz w:val="24"/>
          <w:szCs w:val="20"/>
          <w:lang w:eastAsia="ru-RU"/>
        </w:rPr>
      </w:pPr>
      <w:r w:rsidRPr="00AB5FEB">
        <w:rPr>
          <w:rFonts w:ascii="Times New Roman" w:eastAsia="Calibri" w:hAnsi="Times New Roman" w:cs="Times New Roman"/>
          <w:bCs/>
          <w:sz w:val="24"/>
          <w:szCs w:val="20"/>
          <w:lang w:eastAsia="ru-RU"/>
        </w:rPr>
        <w:t>в случае необходимости установка подменного оборудования с аналогичным функционалом;</w:t>
      </w:r>
    </w:p>
    <w:p w14:paraId="4543887D" w14:textId="77777777" w:rsidR="00AB5FEB" w:rsidRPr="00AB5FEB" w:rsidRDefault="00AB5FEB" w:rsidP="00AB5FEB">
      <w:pPr>
        <w:widowControl w:val="0"/>
        <w:numPr>
          <w:ilvl w:val="0"/>
          <w:numId w:val="3"/>
        </w:numPr>
        <w:tabs>
          <w:tab w:val="left" w:pos="567"/>
        </w:tabs>
        <w:snapToGrid w:val="0"/>
        <w:spacing w:after="120" w:line="288" w:lineRule="auto"/>
        <w:jc w:val="both"/>
        <w:rPr>
          <w:rFonts w:ascii="Times New Roman" w:eastAsia="Calibri" w:hAnsi="Times New Roman" w:cs="Times New Roman"/>
          <w:bCs/>
          <w:sz w:val="24"/>
          <w:szCs w:val="20"/>
          <w:lang w:eastAsia="ru-RU"/>
        </w:rPr>
      </w:pPr>
      <w:r w:rsidRPr="00AB5FEB">
        <w:rPr>
          <w:rFonts w:ascii="Times New Roman" w:eastAsia="Calibri" w:hAnsi="Times New Roman" w:cs="Times New Roman"/>
          <w:bCs/>
          <w:sz w:val="24"/>
          <w:szCs w:val="20"/>
          <w:lang w:eastAsia="ru-RU"/>
        </w:rPr>
        <w:t xml:space="preserve">Поддержание месячного запаса расходных материалов и запасных частей на центральном складе Исполнителя и недельной доли запаса в месте оказания Услуг. </w:t>
      </w:r>
    </w:p>
    <w:p w14:paraId="4AD7F47B" w14:textId="77777777" w:rsidR="00AB5FEB" w:rsidRPr="00AB5FEB" w:rsidRDefault="00AB5FEB" w:rsidP="00AB5FEB">
      <w:pPr>
        <w:widowControl w:val="0"/>
        <w:numPr>
          <w:ilvl w:val="0"/>
          <w:numId w:val="3"/>
        </w:numPr>
        <w:tabs>
          <w:tab w:val="left" w:pos="567"/>
        </w:tabs>
        <w:snapToGrid w:val="0"/>
        <w:spacing w:after="120" w:line="288" w:lineRule="auto"/>
        <w:jc w:val="both"/>
        <w:rPr>
          <w:rFonts w:ascii="Times New Roman" w:eastAsia="Calibri" w:hAnsi="Times New Roman" w:cs="Times New Roman"/>
          <w:bCs/>
          <w:sz w:val="24"/>
          <w:szCs w:val="20"/>
          <w:lang w:eastAsia="ru-RU"/>
        </w:rPr>
      </w:pPr>
      <w:r w:rsidRPr="00AB5FEB">
        <w:rPr>
          <w:rFonts w:ascii="Times New Roman" w:eastAsia="Calibri" w:hAnsi="Times New Roman" w:cs="Times New Roman"/>
          <w:bCs/>
          <w:sz w:val="24"/>
          <w:szCs w:val="20"/>
          <w:lang w:eastAsia="ru-RU"/>
        </w:rPr>
        <w:t>Организация службы технической поддержки в объеме и на условиях, определенных Разделом 6 настоящего Технического задания.</w:t>
      </w:r>
    </w:p>
    <w:p w14:paraId="59CB010D" w14:textId="46C5A2A9" w:rsidR="00AB5FEB" w:rsidRPr="00AB5FEB" w:rsidRDefault="00AB5FEB" w:rsidP="00AB5FEB">
      <w:pPr>
        <w:widowControl w:val="0"/>
        <w:numPr>
          <w:ilvl w:val="0"/>
          <w:numId w:val="3"/>
        </w:numPr>
        <w:tabs>
          <w:tab w:val="left" w:pos="567"/>
        </w:tabs>
        <w:snapToGrid w:val="0"/>
        <w:spacing w:after="120" w:line="288" w:lineRule="auto"/>
        <w:jc w:val="both"/>
        <w:rPr>
          <w:rFonts w:ascii="Times New Roman" w:eastAsia="Calibri" w:hAnsi="Times New Roman" w:cs="Times New Roman"/>
          <w:bCs/>
          <w:sz w:val="24"/>
          <w:szCs w:val="20"/>
          <w:lang w:eastAsia="ru-RU"/>
        </w:rPr>
      </w:pPr>
      <w:r w:rsidRPr="00AB5FEB">
        <w:rPr>
          <w:rFonts w:ascii="Times New Roman" w:eastAsia="Calibri" w:hAnsi="Times New Roman" w:cs="Times New Roman"/>
          <w:bCs/>
          <w:sz w:val="24"/>
          <w:szCs w:val="20"/>
          <w:lang w:eastAsia="ru-RU"/>
        </w:rPr>
        <w:t>Предоставление Исполнителем ежемесячной отчетности по следующему набору показателей:</w:t>
      </w:r>
    </w:p>
    <w:p w14:paraId="5BF43EEA" w14:textId="77777777" w:rsidR="00AB5FEB" w:rsidRPr="00AB5FEB" w:rsidRDefault="00AB5FEB" w:rsidP="00AB5FEB">
      <w:pPr>
        <w:widowControl w:val="0"/>
        <w:numPr>
          <w:ilvl w:val="1"/>
          <w:numId w:val="3"/>
        </w:numPr>
        <w:tabs>
          <w:tab w:val="left" w:pos="567"/>
        </w:tabs>
        <w:snapToGrid w:val="0"/>
        <w:spacing w:after="120" w:line="288" w:lineRule="auto"/>
        <w:jc w:val="both"/>
        <w:rPr>
          <w:rFonts w:ascii="Times New Roman" w:eastAsia="Calibri" w:hAnsi="Times New Roman" w:cs="Times New Roman"/>
          <w:bCs/>
          <w:sz w:val="24"/>
          <w:szCs w:val="20"/>
          <w:lang w:eastAsia="ru-RU"/>
        </w:rPr>
      </w:pPr>
      <w:r w:rsidRPr="00AB5FEB">
        <w:rPr>
          <w:rFonts w:ascii="Times New Roman" w:eastAsia="Calibri" w:hAnsi="Times New Roman" w:cs="Times New Roman"/>
          <w:bCs/>
          <w:sz w:val="24"/>
          <w:szCs w:val="20"/>
          <w:lang w:eastAsia="ru-RU"/>
        </w:rPr>
        <w:t xml:space="preserve">Количество </w:t>
      </w:r>
      <w:proofErr w:type="gramStart"/>
      <w:r w:rsidRPr="00AB5FEB">
        <w:rPr>
          <w:rFonts w:ascii="Times New Roman" w:eastAsia="Calibri" w:hAnsi="Times New Roman" w:cs="Times New Roman"/>
          <w:bCs/>
          <w:sz w:val="24"/>
          <w:szCs w:val="20"/>
          <w:lang w:eastAsia="ru-RU"/>
        </w:rPr>
        <w:t>отпечатков  формата</w:t>
      </w:r>
      <w:proofErr w:type="gramEnd"/>
      <w:r w:rsidRPr="00AB5FEB">
        <w:rPr>
          <w:rFonts w:ascii="Times New Roman" w:eastAsia="Calibri" w:hAnsi="Times New Roman" w:cs="Times New Roman"/>
          <w:bCs/>
          <w:sz w:val="24"/>
          <w:szCs w:val="20"/>
          <w:lang w:eastAsia="ru-RU"/>
        </w:rPr>
        <w:t xml:space="preserve"> А4, произведенных на каждой единице оборудования;</w:t>
      </w:r>
    </w:p>
    <w:p w14:paraId="620C61C6" w14:textId="6142AC45" w:rsidR="00AB5FEB" w:rsidRPr="00AB5FEB" w:rsidRDefault="00AB5FEB" w:rsidP="00AB5FEB">
      <w:pPr>
        <w:widowControl w:val="0"/>
        <w:numPr>
          <w:ilvl w:val="0"/>
          <w:numId w:val="3"/>
        </w:numPr>
        <w:tabs>
          <w:tab w:val="left" w:pos="567"/>
        </w:tabs>
        <w:snapToGrid w:val="0"/>
        <w:spacing w:after="120" w:line="288" w:lineRule="auto"/>
        <w:jc w:val="both"/>
        <w:rPr>
          <w:rFonts w:ascii="Times New Roman" w:eastAsia="Calibri" w:hAnsi="Times New Roman" w:cs="Times New Roman"/>
          <w:bCs/>
          <w:sz w:val="24"/>
          <w:szCs w:val="20"/>
          <w:lang w:eastAsia="ru-RU"/>
        </w:rPr>
      </w:pPr>
      <w:r w:rsidRPr="00AB5FEB">
        <w:rPr>
          <w:rFonts w:ascii="Times New Roman" w:eastAsia="Calibri" w:hAnsi="Times New Roman" w:cs="Times New Roman"/>
          <w:bCs/>
          <w:sz w:val="24"/>
          <w:szCs w:val="20"/>
          <w:lang w:eastAsia="ru-RU"/>
        </w:rPr>
        <w:t>Осуществление консультаций и обучения пользователей работе с оборудованием, а также написание кратких инструкций по основным функциям оборудования (на русском языке).</w:t>
      </w:r>
    </w:p>
    <w:p w14:paraId="100FD534" w14:textId="77777777" w:rsidR="00AB5FEB" w:rsidRPr="00AB5FEB" w:rsidRDefault="00AB5FEB" w:rsidP="00AB5FEB">
      <w:pPr>
        <w:widowControl w:val="0"/>
        <w:tabs>
          <w:tab w:val="left" w:pos="567"/>
        </w:tabs>
        <w:snapToGrid w:val="0"/>
        <w:spacing w:after="120" w:line="288" w:lineRule="auto"/>
        <w:jc w:val="both"/>
        <w:rPr>
          <w:rFonts w:ascii="Times New Roman" w:eastAsia="Calibri" w:hAnsi="Times New Roman" w:cs="Times New Roman"/>
          <w:bCs/>
          <w:sz w:val="24"/>
          <w:szCs w:val="20"/>
          <w:lang w:eastAsia="ru-RU"/>
        </w:rPr>
      </w:pPr>
    </w:p>
    <w:p w14:paraId="4A72F16C" w14:textId="77777777" w:rsidR="00AB5FEB" w:rsidRPr="00AB5FEB" w:rsidRDefault="00AB5FEB" w:rsidP="00AB5FEB">
      <w:pPr>
        <w:keepNext/>
        <w:keepLines/>
        <w:widowControl w:val="0"/>
        <w:tabs>
          <w:tab w:val="num" w:pos="502"/>
          <w:tab w:val="left" w:pos="567"/>
        </w:tabs>
        <w:snapToGrid w:val="0"/>
        <w:spacing w:after="120" w:line="288" w:lineRule="auto"/>
        <w:ind w:left="502"/>
        <w:jc w:val="both"/>
        <w:outlineLvl w:val="0"/>
        <w:rPr>
          <w:rFonts w:ascii="Calibri" w:eastAsia="Calibri" w:hAnsi="Calibri" w:cs="Times New Roman"/>
          <w:b/>
          <w:bCs/>
          <w:caps/>
          <w:sz w:val="24"/>
          <w:szCs w:val="24"/>
          <w:lang w:eastAsia="ko-KR"/>
        </w:rPr>
      </w:pPr>
      <w:bookmarkStart w:id="23" w:name="_Toc355181888"/>
      <w:bookmarkStart w:id="24" w:name="_Toc355184782"/>
      <w:bookmarkStart w:id="25" w:name="_Toc355609374"/>
      <w:bookmarkStart w:id="26" w:name="_Toc355181889"/>
      <w:bookmarkStart w:id="27" w:name="_Toc355184783"/>
      <w:bookmarkStart w:id="28" w:name="_Toc355609375"/>
      <w:bookmarkStart w:id="29" w:name="_Toc324015694"/>
      <w:bookmarkStart w:id="30" w:name="_Toc324015737"/>
      <w:bookmarkStart w:id="31" w:name="_Toc428454056"/>
      <w:bookmarkEnd w:id="23"/>
      <w:bookmarkEnd w:id="24"/>
      <w:bookmarkEnd w:id="25"/>
      <w:bookmarkEnd w:id="26"/>
      <w:bookmarkEnd w:id="27"/>
      <w:bookmarkEnd w:id="28"/>
      <w:bookmarkEnd w:id="29"/>
      <w:bookmarkEnd w:id="30"/>
      <w:r w:rsidRPr="00AB5FEB">
        <w:rPr>
          <w:rFonts w:ascii="Calibri" w:eastAsia="Calibri" w:hAnsi="Calibri" w:cs="Times New Roman"/>
          <w:b/>
          <w:bCs/>
          <w:caps/>
          <w:sz w:val="24"/>
          <w:szCs w:val="24"/>
          <w:lang w:eastAsia="ko-KR"/>
        </w:rPr>
        <w:t xml:space="preserve">Требования к </w:t>
      </w:r>
      <w:r w:rsidRPr="00AB5FEB">
        <w:rPr>
          <w:rFonts w:ascii="Calibri" w:eastAsia="Calibri" w:hAnsi="Calibri" w:cs="Times New Roman"/>
          <w:b/>
          <w:bCs/>
          <w:caps/>
          <w:sz w:val="24"/>
          <w:szCs w:val="20"/>
          <w:lang w:eastAsia="ko-KR"/>
        </w:rPr>
        <w:t xml:space="preserve">технологическому обеспечению оказания </w:t>
      </w:r>
      <w:r w:rsidRPr="00AB5FEB">
        <w:rPr>
          <w:rFonts w:ascii="Calibri" w:eastAsia="Calibri" w:hAnsi="Calibri" w:cs="Times New Roman"/>
          <w:b/>
          <w:bCs/>
          <w:caps/>
          <w:sz w:val="24"/>
          <w:szCs w:val="24"/>
          <w:lang w:eastAsia="ko-KR"/>
        </w:rPr>
        <w:t>услуг</w:t>
      </w:r>
      <w:bookmarkEnd w:id="31"/>
    </w:p>
    <w:p w14:paraId="36A4ABA7" w14:textId="55D7C149" w:rsidR="00AB5FEB" w:rsidRPr="00AB5FEB" w:rsidRDefault="00AB5FEB" w:rsidP="00AB5FEB">
      <w:pPr>
        <w:widowControl w:val="0"/>
        <w:tabs>
          <w:tab w:val="left" w:pos="567"/>
        </w:tabs>
        <w:snapToGrid w:val="0"/>
        <w:spacing w:after="120" w:line="288" w:lineRule="auto"/>
        <w:jc w:val="both"/>
        <w:rPr>
          <w:rFonts w:ascii="Times New Roman" w:eastAsia="Calibri" w:hAnsi="Times New Roman" w:cs="Times New Roman"/>
          <w:b/>
          <w:sz w:val="24"/>
          <w:szCs w:val="20"/>
          <w:lang w:eastAsia="ru-RU"/>
        </w:rPr>
      </w:pPr>
      <w:bookmarkStart w:id="32" w:name="_Hlk149552941"/>
      <w:r w:rsidRPr="00AB5FEB">
        <w:rPr>
          <w:rFonts w:ascii="Times New Roman" w:eastAsia="Calibri" w:hAnsi="Times New Roman" w:cs="Times New Roman"/>
          <w:sz w:val="24"/>
          <w:szCs w:val="20"/>
          <w:lang w:eastAsia="ru-RU"/>
        </w:rPr>
        <w:t>В рамках оказания Услуг Исполнитель должен использовать</w:t>
      </w:r>
      <w:bookmarkEnd w:id="32"/>
      <w:r w:rsidRPr="00AB5FEB">
        <w:rPr>
          <w:rFonts w:ascii="Times New Roman" w:eastAsia="Calibri" w:hAnsi="Times New Roman" w:cs="Times New Roman"/>
          <w:sz w:val="24"/>
          <w:szCs w:val="20"/>
          <w:lang w:eastAsia="ru-RU"/>
        </w:rPr>
        <w:t xml:space="preserve"> собственные технические средства.</w:t>
      </w:r>
    </w:p>
    <w:p w14:paraId="263E894E" w14:textId="77777777" w:rsidR="00AB5FEB" w:rsidRPr="00AB5FEB" w:rsidRDefault="00AB5FEB" w:rsidP="00AB5FEB">
      <w:pPr>
        <w:widowControl w:val="0"/>
        <w:tabs>
          <w:tab w:val="left" w:pos="567"/>
        </w:tabs>
        <w:snapToGrid w:val="0"/>
        <w:spacing w:after="120" w:line="288" w:lineRule="auto"/>
        <w:jc w:val="both"/>
        <w:rPr>
          <w:rFonts w:ascii="Times New Roman" w:eastAsia="Calibri" w:hAnsi="Times New Roman" w:cs="Times New Roman"/>
          <w:b/>
          <w:sz w:val="24"/>
          <w:szCs w:val="20"/>
          <w:lang w:eastAsia="ru-RU"/>
        </w:rPr>
      </w:pPr>
      <w:r w:rsidRPr="00AB5FEB">
        <w:rPr>
          <w:rFonts w:ascii="Times New Roman" w:eastAsia="Calibri" w:hAnsi="Times New Roman" w:cs="Times New Roman"/>
          <w:sz w:val="24"/>
          <w:szCs w:val="20"/>
          <w:lang w:eastAsia="ru-RU"/>
        </w:rPr>
        <w:t xml:space="preserve">Технические средства размещаются на территории заказчика по адресу: </w:t>
      </w:r>
      <w:proofErr w:type="spellStart"/>
      <w:r w:rsidRPr="00AB5FEB">
        <w:rPr>
          <w:rFonts w:ascii="Times New Roman" w:eastAsia="Calibri" w:hAnsi="Times New Roman" w:cs="Times New Roman"/>
          <w:sz w:val="24"/>
          <w:szCs w:val="20"/>
          <w:lang w:eastAsia="ru-RU"/>
        </w:rPr>
        <w:t>пр.</w:t>
      </w:r>
      <w:r w:rsidRPr="00AB5FEB">
        <w:rPr>
          <w:rFonts w:ascii="Times New Roman" w:eastAsia="Calibri" w:hAnsi="Times New Roman" w:cs="Times New Roman"/>
          <w:color w:val="000000"/>
          <w:sz w:val="24"/>
          <w:szCs w:val="20"/>
          <w:lang w:eastAsia="ru-RU"/>
        </w:rPr>
        <w:t>Дзержинского</w:t>
      </w:r>
      <w:proofErr w:type="spellEnd"/>
      <w:r w:rsidRPr="00AB5FEB">
        <w:rPr>
          <w:rFonts w:ascii="Times New Roman" w:eastAsia="Calibri" w:hAnsi="Times New Roman" w:cs="Times New Roman"/>
          <w:color w:val="000000"/>
          <w:sz w:val="24"/>
          <w:szCs w:val="20"/>
          <w:lang w:eastAsia="ru-RU"/>
        </w:rPr>
        <w:t xml:space="preserve"> 2/</w:t>
      </w:r>
      <w:proofErr w:type="gramStart"/>
      <w:r w:rsidRPr="00AB5FEB">
        <w:rPr>
          <w:rFonts w:ascii="Times New Roman" w:eastAsia="Calibri" w:hAnsi="Times New Roman" w:cs="Times New Roman"/>
          <w:color w:val="000000"/>
          <w:sz w:val="24"/>
          <w:szCs w:val="20"/>
          <w:lang w:eastAsia="ru-RU"/>
        </w:rPr>
        <w:t>2</w:t>
      </w:r>
      <w:r w:rsidRPr="00AB5FEB">
        <w:rPr>
          <w:rFonts w:ascii="Times New Roman" w:eastAsia="Calibri" w:hAnsi="Times New Roman" w:cs="Times New Roman"/>
          <w:color w:val="FF0000"/>
          <w:sz w:val="24"/>
          <w:szCs w:val="20"/>
          <w:lang w:eastAsia="ru-RU"/>
        </w:rPr>
        <w:t xml:space="preserve"> </w:t>
      </w:r>
      <w:r w:rsidRPr="00AB5FEB">
        <w:rPr>
          <w:rFonts w:ascii="Times New Roman" w:eastAsia="Calibri" w:hAnsi="Times New Roman" w:cs="Times New Roman"/>
          <w:sz w:val="24"/>
          <w:szCs w:val="20"/>
          <w:lang w:eastAsia="ru-RU"/>
        </w:rPr>
        <w:t>.</w:t>
      </w:r>
      <w:proofErr w:type="gramEnd"/>
      <w:r w:rsidRPr="00AB5FEB">
        <w:rPr>
          <w:rFonts w:ascii="Times New Roman" w:eastAsia="Calibri" w:hAnsi="Times New Roman" w:cs="Times New Roman"/>
          <w:sz w:val="24"/>
          <w:szCs w:val="20"/>
          <w:lang w:eastAsia="ru-RU"/>
        </w:rPr>
        <w:t xml:space="preserve"> Установка, подключение и настройка технических средств, необходимых для предоставления Услуг, осуществляется Исполнителем. </w:t>
      </w:r>
    </w:p>
    <w:p w14:paraId="48263C5E" w14:textId="77777777" w:rsidR="00AB5FEB" w:rsidRPr="00AB5FEB" w:rsidRDefault="00AB5FEB" w:rsidP="00AB5FEB">
      <w:pPr>
        <w:widowControl w:val="0"/>
        <w:tabs>
          <w:tab w:val="left" w:pos="567"/>
        </w:tabs>
        <w:snapToGrid w:val="0"/>
        <w:spacing w:after="120" w:line="288" w:lineRule="auto"/>
        <w:jc w:val="both"/>
        <w:rPr>
          <w:rFonts w:ascii="Times New Roman" w:eastAsia="Calibri" w:hAnsi="Times New Roman" w:cs="Times New Roman"/>
          <w:b/>
          <w:sz w:val="24"/>
          <w:szCs w:val="20"/>
          <w:lang w:eastAsia="ru-RU"/>
        </w:rPr>
      </w:pPr>
      <w:r w:rsidRPr="00AB5FEB">
        <w:rPr>
          <w:rFonts w:ascii="Times New Roman" w:eastAsia="Calibri" w:hAnsi="Times New Roman" w:cs="Times New Roman"/>
          <w:sz w:val="24"/>
          <w:szCs w:val="20"/>
          <w:lang w:eastAsia="ru-RU"/>
        </w:rPr>
        <w:t>Настройка АРМ конечных пользователей для работы с печатающими устройствами производится силами Заказчика совместно со специалистами Исполнителя.</w:t>
      </w:r>
    </w:p>
    <w:p w14:paraId="7DE6C37A" w14:textId="77777777" w:rsidR="00AB5FEB" w:rsidRPr="00AB5FEB" w:rsidRDefault="00AB5FEB" w:rsidP="00AB5FEB">
      <w:pPr>
        <w:widowControl w:val="0"/>
        <w:tabs>
          <w:tab w:val="left" w:pos="567"/>
        </w:tabs>
        <w:snapToGrid w:val="0"/>
        <w:spacing w:after="120" w:line="288" w:lineRule="auto"/>
        <w:jc w:val="both"/>
        <w:rPr>
          <w:rFonts w:ascii="Times New Roman" w:eastAsia="Calibri" w:hAnsi="Times New Roman" w:cs="Times New Roman"/>
          <w:b/>
          <w:sz w:val="24"/>
          <w:szCs w:val="20"/>
          <w:lang w:eastAsia="ru-RU"/>
        </w:rPr>
      </w:pPr>
      <w:r w:rsidRPr="00AB5FEB">
        <w:rPr>
          <w:rFonts w:ascii="Times New Roman" w:eastAsia="Calibri" w:hAnsi="Times New Roman" w:cs="Times New Roman"/>
          <w:sz w:val="24"/>
          <w:szCs w:val="20"/>
          <w:lang w:eastAsia="ru-RU"/>
        </w:rPr>
        <w:t>Заказчик вправе изменять места установки технических средств (в рамках согласованного перечня мест оказания услуг) с обязательным уведомлением Исполнителя.</w:t>
      </w:r>
    </w:p>
    <w:p w14:paraId="18E61DA7" w14:textId="77777777" w:rsidR="00AB5FEB" w:rsidRPr="00AB5FEB" w:rsidRDefault="00AB5FEB" w:rsidP="00AB5FEB">
      <w:pPr>
        <w:widowControl w:val="0"/>
        <w:tabs>
          <w:tab w:val="left" w:pos="567"/>
        </w:tabs>
        <w:snapToGrid w:val="0"/>
        <w:spacing w:after="120" w:line="288" w:lineRule="auto"/>
        <w:jc w:val="both"/>
        <w:rPr>
          <w:rFonts w:ascii="Times New Roman" w:eastAsia="Calibri" w:hAnsi="Times New Roman" w:cs="Times New Roman"/>
          <w:b/>
          <w:sz w:val="24"/>
          <w:szCs w:val="20"/>
          <w:lang w:eastAsia="ru-RU"/>
        </w:rPr>
      </w:pPr>
      <w:bookmarkStart w:id="33" w:name="_Ref311061190"/>
      <w:r w:rsidRPr="00AB5FEB">
        <w:rPr>
          <w:rFonts w:ascii="Times New Roman" w:eastAsia="Calibri" w:hAnsi="Times New Roman" w:cs="Times New Roman"/>
          <w:sz w:val="24"/>
          <w:szCs w:val="20"/>
          <w:lang w:eastAsia="ru-RU"/>
        </w:rPr>
        <w:t xml:space="preserve">Проведение технического обслуживания должно осуществляться преимущественно в часы работы Заказчика. Проведение технического обслуживания должно осуществляться в периоды, наиболее благоприятные для проведения работ и не должно осуществляться в периоды интенсивного использования технических средств в целях поддержания процесса работы конечных </w:t>
      </w:r>
      <w:r w:rsidRPr="00AB5FEB">
        <w:rPr>
          <w:rFonts w:ascii="Times New Roman" w:eastAsia="Calibri" w:hAnsi="Times New Roman" w:cs="Times New Roman"/>
          <w:sz w:val="24"/>
          <w:szCs w:val="20"/>
          <w:lang w:eastAsia="ru-RU"/>
        </w:rPr>
        <w:lastRenderedPageBreak/>
        <w:t xml:space="preserve">пользователей. Такие периоды должны быть в обязательном порядке согласованы с Заказчиком. </w:t>
      </w:r>
    </w:p>
    <w:bookmarkEnd w:id="33"/>
    <w:p w14:paraId="4F0C4CBC" w14:textId="77777777" w:rsidR="00AB5FEB" w:rsidRPr="00AB5FEB" w:rsidRDefault="00AB5FEB" w:rsidP="00AB5FEB">
      <w:pPr>
        <w:widowControl w:val="0"/>
        <w:tabs>
          <w:tab w:val="left" w:pos="567"/>
        </w:tabs>
        <w:snapToGrid w:val="0"/>
        <w:spacing w:after="120" w:line="288" w:lineRule="auto"/>
        <w:jc w:val="both"/>
        <w:rPr>
          <w:rFonts w:ascii="Times New Roman" w:eastAsia="Calibri" w:hAnsi="Times New Roman" w:cs="Times New Roman"/>
          <w:bCs/>
          <w:sz w:val="24"/>
          <w:szCs w:val="20"/>
          <w:lang w:eastAsia="ru-RU"/>
        </w:rPr>
      </w:pPr>
    </w:p>
    <w:p w14:paraId="25E8A390" w14:textId="2041B781" w:rsidR="00AB5FEB" w:rsidRPr="00052963" w:rsidRDefault="00AB5FEB" w:rsidP="00AB5FEB">
      <w:pPr>
        <w:keepNext/>
        <w:keepLines/>
        <w:widowControl w:val="0"/>
        <w:tabs>
          <w:tab w:val="num" w:pos="502"/>
          <w:tab w:val="left" w:pos="567"/>
        </w:tabs>
        <w:snapToGrid w:val="0"/>
        <w:spacing w:after="120" w:line="288" w:lineRule="auto"/>
        <w:ind w:left="502"/>
        <w:jc w:val="both"/>
        <w:outlineLvl w:val="0"/>
        <w:rPr>
          <w:rFonts w:ascii="Calibri" w:eastAsia="Calibri" w:hAnsi="Calibri" w:cs="Times New Roman"/>
          <w:b/>
          <w:bCs/>
          <w:caps/>
          <w:sz w:val="24"/>
          <w:szCs w:val="24"/>
          <w:lang w:eastAsia="ko-KR"/>
        </w:rPr>
      </w:pPr>
      <w:bookmarkStart w:id="34" w:name="_Toc355181891"/>
      <w:bookmarkStart w:id="35" w:name="_Toc355184785"/>
      <w:bookmarkStart w:id="36" w:name="_Toc355609377"/>
      <w:bookmarkStart w:id="37" w:name="_Toc428454057"/>
      <w:bookmarkEnd w:id="34"/>
      <w:bookmarkEnd w:id="35"/>
      <w:bookmarkEnd w:id="36"/>
      <w:r w:rsidRPr="00AB5FEB">
        <w:rPr>
          <w:rFonts w:ascii="Calibri" w:eastAsia="Calibri" w:hAnsi="Calibri" w:cs="Times New Roman"/>
          <w:b/>
          <w:bCs/>
          <w:caps/>
          <w:sz w:val="24"/>
          <w:szCs w:val="24"/>
          <w:lang w:eastAsia="ko-KR"/>
        </w:rPr>
        <w:t xml:space="preserve">Требования к </w:t>
      </w:r>
      <w:bookmarkEnd w:id="37"/>
      <w:r w:rsidR="00052963">
        <w:rPr>
          <w:rFonts w:ascii="Calibri" w:eastAsia="Calibri" w:hAnsi="Calibri" w:cs="Times New Roman"/>
          <w:b/>
          <w:bCs/>
          <w:caps/>
          <w:sz w:val="24"/>
          <w:szCs w:val="20"/>
          <w:lang w:eastAsia="ko-KR"/>
        </w:rPr>
        <w:t>ЗАЯВКАМ</w:t>
      </w:r>
    </w:p>
    <w:p w14:paraId="78365297" w14:textId="77777777" w:rsidR="00AB5FEB" w:rsidRPr="00AB5FEB" w:rsidRDefault="00AB5FEB" w:rsidP="00AB5FEB">
      <w:pPr>
        <w:widowControl w:val="0"/>
        <w:tabs>
          <w:tab w:val="left" w:pos="567"/>
        </w:tabs>
        <w:snapToGrid w:val="0"/>
        <w:spacing w:after="120" w:line="288" w:lineRule="auto"/>
        <w:jc w:val="both"/>
        <w:rPr>
          <w:rFonts w:ascii="Times New Roman" w:eastAsia="Calibri" w:hAnsi="Times New Roman" w:cs="Times New Roman"/>
          <w:b/>
          <w:sz w:val="24"/>
          <w:szCs w:val="20"/>
          <w:lang w:eastAsia="ru-RU"/>
        </w:rPr>
      </w:pPr>
      <w:r w:rsidRPr="00AB5FEB">
        <w:rPr>
          <w:rFonts w:ascii="Times New Roman" w:eastAsia="Calibri" w:hAnsi="Times New Roman" w:cs="Times New Roman"/>
          <w:sz w:val="24"/>
          <w:szCs w:val="20"/>
          <w:lang w:eastAsia="ru-RU"/>
        </w:rPr>
        <w:t>Для обеспечения обработки Заявок Исполнитель должен:</w:t>
      </w:r>
    </w:p>
    <w:p w14:paraId="570B74F2" w14:textId="77777777" w:rsidR="00AB5FEB" w:rsidRPr="00AB5FEB" w:rsidRDefault="00AB5FEB" w:rsidP="00AB5FEB">
      <w:pPr>
        <w:widowControl w:val="0"/>
        <w:numPr>
          <w:ilvl w:val="2"/>
          <w:numId w:val="4"/>
        </w:numPr>
        <w:tabs>
          <w:tab w:val="left" w:pos="567"/>
        </w:tabs>
        <w:snapToGrid w:val="0"/>
        <w:spacing w:after="120" w:line="288" w:lineRule="auto"/>
        <w:jc w:val="both"/>
        <w:rPr>
          <w:rFonts w:ascii="Times New Roman" w:eastAsia="Calibri" w:hAnsi="Times New Roman" w:cs="Times New Roman"/>
          <w:bCs/>
          <w:sz w:val="24"/>
          <w:szCs w:val="20"/>
          <w:lang w:eastAsia="ru-RU"/>
        </w:rPr>
      </w:pPr>
      <w:r w:rsidRPr="00AB5FEB">
        <w:rPr>
          <w:rFonts w:ascii="Times New Roman" w:eastAsia="Calibri" w:hAnsi="Times New Roman" w:cs="Times New Roman"/>
          <w:bCs/>
          <w:sz w:val="24"/>
          <w:szCs w:val="20"/>
          <w:lang w:eastAsia="ru-RU"/>
        </w:rPr>
        <w:t>Вести обработку назначенных на него Заявок;</w:t>
      </w:r>
    </w:p>
    <w:p w14:paraId="6D925F1F" w14:textId="77777777" w:rsidR="00AB5FEB" w:rsidRPr="00AB5FEB" w:rsidRDefault="00AB5FEB" w:rsidP="00AB5FEB">
      <w:pPr>
        <w:widowControl w:val="0"/>
        <w:numPr>
          <w:ilvl w:val="2"/>
          <w:numId w:val="4"/>
        </w:numPr>
        <w:tabs>
          <w:tab w:val="left" w:pos="567"/>
        </w:tabs>
        <w:snapToGrid w:val="0"/>
        <w:spacing w:after="120" w:line="288" w:lineRule="auto"/>
        <w:jc w:val="both"/>
        <w:rPr>
          <w:rFonts w:ascii="Times New Roman" w:eastAsia="Calibri" w:hAnsi="Times New Roman" w:cs="Times New Roman"/>
          <w:bCs/>
          <w:sz w:val="24"/>
          <w:szCs w:val="20"/>
          <w:lang w:eastAsia="ru-RU"/>
        </w:rPr>
      </w:pPr>
      <w:r w:rsidRPr="00AB5FEB">
        <w:rPr>
          <w:rFonts w:ascii="Times New Roman" w:eastAsia="Calibri" w:hAnsi="Times New Roman" w:cs="Times New Roman"/>
          <w:bCs/>
          <w:sz w:val="24"/>
          <w:szCs w:val="20"/>
          <w:lang w:eastAsia="ru-RU"/>
        </w:rPr>
        <w:t>Производить выезды к местам оказания услуги для исполнения назначенных на него Заявок.</w:t>
      </w:r>
    </w:p>
    <w:p w14:paraId="23582817" w14:textId="77777777" w:rsidR="00AB5FEB" w:rsidRPr="00AB5FEB" w:rsidRDefault="00AB5FEB" w:rsidP="00AB5FEB">
      <w:pPr>
        <w:widowControl w:val="0"/>
        <w:tabs>
          <w:tab w:val="left" w:pos="567"/>
        </w:tabs>
        <w:snapToGrid w:val="0"/>
        <w:spacing w:after="120" w:line="288" w:lineRule="auto"/>
        <w:jc w:val="both"/>
        <w:rPr>
          <w:rFonts w:ascii="Times New Roman" w:eastAsia="Calibri" w:hAnsi="Times New Roman" w:cs="Times New Roman"/>
          <w:sz w:val="24"/>
          <w:szCs w:val="20"/>
          <w:lang w:eastAsia="ru-RU"/>
        </w:rPr>
      </w:pPr>
      <w:proofErr w:type="gramStart"/>
      <w:r w:rsidRPr="00AB5FEB">
        <w:rPr>
          <w:rFonts w:ascii="Times New Roman" w:eastAsia="Calibri" w:hAnsi="Times New Roman" w:cs="Times New Roman"/>
          <w:sz w:val="24"/>
          <w:szCs w:val="20"/>
          <w:lang w:eastAsia="ru-RU"/>
        </w:rPr>
        <w:t>Исполнитель  предоставляет</w:t>
      </w:r>
      <w:proofErr w:type="gramEnd"/>
      <w:r w:rsidRPr="00AB5FEB">
        <w:rPr>
          <w:rFonts w:ascii="Times New Roman" w:eastAsia="Calibri" w:hAnsi="Times New Roman" w:cs="Times New Roman"/>
          <w:sz w:val="24"/>
          <w:szCs w:val="20"/>
          <w:lang w:eastAsia="ru-RU"/>
        </w:rPr>
        <w:t xml:space="preserve"> Заказчику выделенного менеджера по управлению Услугами, его контактный телефон и адрес электронной почты для оперативного решения административных вопросов и направления претензий к качеству предоставления Услуг. </w:t>
      </w:r>
    </w:p>
    <w:p w14:paraId="0806CFB4" w14:textId="77777777" w:rsidR="00AB5FEB" w:rsidRPr="00AB5FEB" w:rsidRDefault="00AB5FEB" w:rsidP="00AB5FEB">
      <w:pPr>
        <w:widowControl w:val="0"/>
        <w:tabs>
          <w:tab w:val="left" w:pos="567"/>
        </w:tabs>
        <w:snapToGrid w:val="0"/>
        <w:spacing w:after="120" w:line="288" w:lineRule="auto"/>
        <w:jc w:val="both"/>
        <w:rPr>
          <w:rFonts w:ascii="Times New Roman" w:eastAsia="Calibri" w:hAnsi="Times New Roman" w:cs="Times New Roman"/>
          <w:sz w:val="24"/>
          <w:szCs w:val="20"/>
          <w:lang w:eastAsia="ru-RU"/>
        </w:rPr>
      </w:pPr>
      <w:r w:rsidRPr="00AB5FEB">
        <w:rPr>
          <w:rFonts w:ascii="Times New Roman" w:eastAsia="Calibri" w:hAnsi="Times New Roman" w:cs="Times New Roman"/>
          <w:sz w:val="24"/>
          <w:szCs w:val="20"/>
          <w:lang w:eastAsia="ru-RU"/>
        </w:rPr>
        <w:t xml:space="preserve">Показатель уровня сервиса (KPI) за любой период оказания Услуги должен составлять не менее 95%. </w:t>
      </w:r>
    </w:p>
    <w:p w14:paraId="085ADB99" w14:textId="257EE6DC" w:rsidR="00AB5FEB" w:rsidRDefault="000C5355" w:rsidP="00AB5FEB">
      <w:pPr>
        <w:keepNext/>
        <w:keepLines/>
        <w:widowControl w:val="0"/>
        <w:snapToGrid w:val="0"/>
        <w:spacing w:before="240" w:after="120" w:line="240" w:lineRule="auto"/>
        <w:ind w:left="502" w:hanging="360"/>
        <w:jc w:val="both"/>
        <w:outlineLvl w:val="0"/>
        <w:rPr>
          <w:rFonts w:ascii="Calibri" w:eastAsia="Calibri" w:hAnsi="Calibri" w:cs="Times New Roman"/>
          <w:b/>
          <w:bCs/>
          <w:caps/>
          <w:sz w:val="24"/>
          <w:szCs w:val="20"/>
          <w:lang w:eastAsia="ko-KR"/>
        </w:rPr>
      </w:pPr>
      <w:r>
        <w:rPr>
          <w:rFonts w:ascii="Calibri" w:eastAsia="Calibri" w:hAnsi="Calibri" w:cs="Times New Roman"/>
          <w:b/>
          <w:bCs/>
          <w:caps/>
          <w:sz w:val="24"/>
          <w:szCs w:val="20"/>
          <w:lang w:eastAsia="ko-KR"/>
        </w:rPr>
        <w:t>Требование к программному обеспечению</w:t>
      </w:r>
    </w:p>
    <w:p w14:paraId="106B4E88" w14:textId="4B034168" w:rsidR="000C5355" w:rsidRDefault="000C5355" w:rsidP="00AB5FEB">
      <w:pPr>
        <w:keepNext/>
        <w:keepLines/>
        <w:widowControl w:val="0"/>
        <w:snapToGrid w:val="0"/>
        <w:spacing w:before="240" w:after="120" w:line="240" w:lineRule="auto"/>
        <w:ind w:left="502" w:hanging="360"/>
        <w:jc w:val="both"/>
        <w:outlineLvl w:val="0"/>
        <w:rPr>
          <w:rFonts w:ascii="Times New Roman" w:eastAsia="Calibri" w:hAnsi="Times New Roman" w:cs="Times New Roman"/>
          <w:sz w:val="24"/>
          <w:szCs w:val="20"/>
          <w:lang w:eastAsia="ru-RU"/>
        </w:rPr>
      </w:pPr>
      <w:r w:rsidRPr="00AB5FEB">
        <w:rPr>
          <w:rFonts w:ascii="Times New Roman" w:eastAsia="Calibri" w:hAnsi="Times New Roman" w:cs="Times New Roman"/>
          <w:sz w:val="24"/>
          <w:szCs w:val="20"/>
          <w:lang w:eastAsia="ru-RU"/>
        </w:rPr>
        <w:t xml:space="preserve">В рамках оказания Услуг Исполнитель должен </w:t>
      </w:r>
      <w:r w:rsidR="007C2F94">
        <w:rPr>
          <w:rFonts w:ascii="Times New Roman" w:eastAsia="Calibri" w:hAnsi="Times New Roman" w:cs="Times New Roman"/>
          <w:sz w:val="24"/>
          <w:szCs w:val="20"/>
          <w:lang w:eastAsia="ru-RU"/>
        </w:rPr>
        <w:t xml:space="preserve">установить и </w:t>
      </w:r>
      <w:r w:rsidRPr="00AB5FEB">
        <w:rPr>
          <w:rFonts w:ascii="Times New Roman" w:eastAsia="Calibri" w:hAnsi="Times New Roman" w:cs="Times New Roman"/>
          <w:sz w:val="24"/>
          <w:szCs w:val="20"/>
          <w:lang w:eastAsia="ru-RU"/>
        </w:rPr>
        <w:t>использовать</w:t>
      </w:r>
      <w:r>
        <w:rPr>
          <w:rFonts w:ascii="Times New Roman" w:eastAsia="Calibri" w:hAnsi="Times New Roman" w:cs="Times New Roman"/>
          <w:sz w:val="24"/>
          <w:szCs w:val="20"/>
          <w:lang w:eastAsia="ru-RU"/>
        </w:rPr>
        <w:t xml:space="preserve"> программное обеспечение </w:t>
      </w:r>
      <w:proofErr w:type="gramStart"/>
      <w:r>
        <w:rPr>
          <w:rFonts w:ascii="Times New Roman" w:eastAsia="Calibri" w:hAnsi="Times New Roman" w:cs="Times New Roman"/>
          <w:sz w:val="24"/>
          <w:szCs w:val="20"/>
          <w:lang w:eastAsia="ru-RU"/>
        </w:rPr>
        <w:t>обеспечивающее :</w:t>
      </w:r>
      <w:proofErr w:type="gramEnd"/>
    </w:p>
    <w:p w14:paraId="26A11E2E" w14:textId="5A649611" w:rsidR="000C5355" w:rsidRPr="00AB5FEB" w:rsidRDefault="000C5355" w:rsidP="000C5355">
      <w:pPr>
        <w:widowControl w:val="0"/>
        <w:numPr>
          <w:ilvl w:val="2"/>
          <w:numId w:val="4"/>
        </w:numPr>
        <w:tabs>
          <w:tab w:val="left" w:pos="567"/>
        </w:tabs>
        <w:snapToGrid w:val="0"/>
        <w:spacing w:after="120" w:line="288" w:lineRule="auto"/>
        <w:jc w:val="both"/>
        <w:rPr>
          <w:rFonts w:ascii="Times New Roman" w:eastAsia="Calibri" w:hAnsi="Times New Roman" w:cs="Times New Roman"/>
          <w:bCs/>
          <w:sz w:val="24"/>
          <w:szCs w:val="20"/>
          <w:lang w:eastAsia="ru-RU"/>
        </w:rPr>
      </w:pPr>
      <w:proofErr w:type="spellStart"/>
      <w:r>
        <w:rPr>
          <w:rFonts w:ascii="Times New Roman" w:eastAsia="Calibri" w:hAnsi="Times New Roman" w:cs="Times New Roman"/>
          <w:bCs/>
          <w:sz w:val="24"/>
          <w:szCs w:val="20"/>
          <w:lang w:eastAsia="ru-RU"/>
        </w:rPr>
        <w:t>Пподключение</w:t>
      </w:r>
      <w:proofErr w:type="spellEnd"/>
      <w:r>
        <w:rPr>
          <w:rFonts w:ascii="Times New Roman" w:eastAsia="Calibri" w:hAnsi="Times New Roman" w:cs="Times New Roman"/>
          <w:bCs/>
          <w:sz w:val="24"/>
          <w:szCs w:val="20"/>
          <w:lang w:eastAsia="ru-RU"/>
        </w:rPr>
        <w:t xml:space="preserve"> к </w:t>
      </w:r>
      <w:r>
        <w:rPr>
          <w:rFonts w:ascii="Times New Roman" w:eastAsia="Calibri" w:hAnsi="Times New Roman" w:cs="Times New Roman"/>
          <w:bCs/>
          <w:sz w:val="24"/>
          <w:szCs w:val="20"/>
          <w:lang w:val="en-US" w:eastAsia="ru-RU"/>
        </w:rPr>
        <w:t>AD</w:t>
      </w:r>
      <w:r>
        <w:rPr>
          <w:rFonts w:ascii="Times New Roman" w:eastAsia="Calibri" w:hAnsi="Times New Roman" w:cs="Times New Roman"/>
          <w:bCs/>
          <w:sz w:val="24"/>
          <w:szCs w:val="20"/>
          <w:lang w:eastAsia="ru-RU"/>
        </w:rPr>
        <w:t xml:space="preserve"> локального домена</w:t>
      </w:r>
      <w:r w:rsidRPr="00AB5FEB">
        <w:rPr>
          <w:rFonts w:ascii="Times New Roman" w:eastAsia="Calibri" w:hAnsi="Times New Roman" w:cs="Times New Roman"/>
          <w:bCs/>
          <w:sz w:val="24"/>
          <w:szCs w:val="20"/>
          <w:lang w:eastAsia="ru-RU"/>
        </w:rPr>
        <w:t>;</w:t>
      </w:r>
    </w:p>
    <w:p w14:paraId="0E0F968B" w14:textId="2A8EF529" w:rsidR="000C5355" w:rsidRDefault="000C5355" w:rsidP="000C5355">
      <w:pPr>
        <w:widowControl w:val="0"/>
        <w:numPr>
          <w:ilvl w:val="2"/>
          <w:numId w:val="4"/>
        </w:numPr>
        <w:tabs>
          <w:tab w:val="left" w:pos="567"/>
        </w:tabs>
        <w:snapToGrid w:val="0"/>
        <w:spacing w:after="120" w:line="288" w:lineRule="auto"/>
        <w:jc w:val="both"/>
        <w:rPr>
          <w:rFonts w:ascii="Times New Roman" w:eastAsia="Calibri" w:hAnsi="Times New Roman" w:cs="Times New Roman"/>
          <w:bCs/>
          <w:sz w:val="24"/>
          <w:szCs w:val="20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0"/>
          <w:lang w:eastAsia="ru-RU"/>
        </w:rPr>
        <w:t xml:space="preserve">Возможность сканирования из </w:t>
      </w:r>
      <w:r>
        <w:rPr>
          <w:rFonts w:ascii="Times New Roman" w:eastAsia="Calibri" w:hAnsi="Times New Roman" w:cs="Times New Roman"/>
          <w:bCs/>
          <w:sz w:val="24"/>
          <w:szCs w:val="20"/>
          <w:lang w:val="en-US" w:eastAsia="ru-RU"/>
        </w:rPr>
        <w:t>AD</w:t>
      </w:r>
      <w:r>
        <w:rPr>
          <w:rFonts w:ascii="Times New Roman" w:eastAsia="Calibri" w:hAnsi="Times New Roman" w:cs="Times New Roman"/>
          <w:bCs/>
          <w:sz w:val="24"/>
          <w:szCs w:val="20"/>
          <w:lang w:eastAsia="ru-RU"/>
        </w:rPr>
        <w:t xml:space="preserve"> пользователей. Добавление, редактирование и удаление пользователей. Вывод отчетов о количестве печати в </w:t>
      </w:r>
      <w:r w:rsidR="007C2F94">
        <w:rPr>
          <w:rFonts w:ascii="Times New Roman" w:eastAsia="Calibri" w:hAnsi="Times New Roman" w:cs="Times New Roman"/>
          <w:bCs/>
          <w:sz w:val="24"/>
          <w:szCs w:val="20"/>
          <w:lang w:eastAsia="ru-RU"/>
        </w:rPr>
        <w:t>ц</w:t>
      </w:r>
      <w:r>
        <w:rPr>
          <w:rFonts w:ascii="Times New Roman" w:eastAsia="Calibri" w:hAnsi="Times New Roman" w:cs="Times New Roman"/>
          <w:bCs/>
          <w:sz w:val="24"/>
          <w:szCs w:val="20"/>
          <w:lang w:eastAsia="ru-RU"/>
        </w:rPr>
        <w:t xml:space="preserve">елом </w:t>
      </w:r>
      <w:r w:rsidR="007C2F94">
        <w:rPr>
          <w:rFonts w:ascii="Times New Roman" w:eastAsia="Calibri" w:hAnsi="Times New Roman" w:cs="Times New Roman"/>
          <w:bCs/>
          <w:sz w:val="24"/>
          <w:szCs w:val="20"/>
          <w:lang w:eastAsia="ru-RU"/>
        </w:rPr>
        <w:t xml:space="preserve">по предприятию </w:t>
      </w:r>
      <w:r>
        <w:rPr>
          <w:rFonts w:ascii="Times New Roman" w:eastAsia="Calibri" w:hAnsi="Times New Roman" w:cs="Times New Roman"/>
          <w:bCs/>
          <w:sz w:val="24"/>
          <w:szCs w:val="20"/>
          <w:lang w:eastAsia="ru-RU"/>
        </w:rPr>
        <w:t xml:space="preserve">и по каждому пользователю в отдельности за </w:t>
      </w:r>
      <w:r w:rsidR="009824E1">
        <w:rPr>
          <w:rFonts w:ascii="Times New Roman" w:eastAsia="Calibri" w:hAnsi="Times New Roman" w:cs="Times New Roman"/>
          <w:bCs/>
          <w:sz w:val="24"/>
          <w:szCs w:val="20"/>
          <w:lang w:eastAsia="ru-RU"/>
        </w:rPr>
        <w:t>отчетный</w:t>
      </w:r>
      <w:r w:rsidR="007C2F94">
        <w:rPr>
          <w:rFonts w:ascii="Times New Roman" w:eastAsia="Calibri" w:hAnsi="Times New Roman" w:cs="Times New Roman"/>
          <w:bCs/>
          <w:sz w:val="24"/>
          <w:szCs w:val="20"/>
          <w:lang w:eastAsia="ru-RU"/>
        </w:rPr>
        <w:t xml:space="preserve"> период</w:t>
      </w:r>
      <w:r w:rsidRPr="00AB5FEB">
        <w:rPr>
          <w:rFonts w:ascii="Times New Roman" w:eastAsia="Calibri" w:hAnsi="Times New Roman" w:cs="Times New Roman"/>
          <w:bCs/>
          <w:sz w:val="24"/>
          <w:szCs w:val="20"/>
          <w:lang w:eastAsia="ru-RU"/>
        </w:rPr>
        <w:t>.</w:t>
      </w:r>
    </w:p>
    <w:p w14:paraId="5B079F13" w14:textId="753D69C3" w:rsidR="007C2F94" w:rsidRPr="00AB5FEB" w:rsidRDefault="007C2F94" w:rsidP="000C5355">
      <w:pPr>
        <w:widowControl w:val="0"/>
        <w:numPr>
          <w:ilvl w:val="2"/>
          <w:numId w:val="4"/>
        </w:numPr>
        <w:tabs>
          <w:tab w:val="left" w:pos="567"/>
        </w:tabs>
        <w:snapToGrid w:val="0"/>
        <w:spacing w:after="120" w:line="288" w:lineRule="auto"/>
        <w:jc w:val="both"/>
        <w:rPr>
          <w:rFonts w:ascii="Times New Roman" w:eastAsia="Calibri" w:hAnsi="Times New Roman" w:cs="Times New Roman"/>
          <w:bCs/>
          <w:sz w:val="24"/>
          <w:szCs w:val="20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0"/>
          <w:lang w:eastAsia="ru-RU"/>
        </w:rPr>
        <w:t xml:space="preserve">Использование карт доступа </w:t>
      </w:r>
      <w:r>
        <w:rPr>
          <w:rFonts w:ascii="Times New Roman" w:eastAsia="Calibri" w:hAnsi="Times New Roman" w:cs="Times New Roman"/>
          <w:bCs/>
          <w:sz w:val="24"/>
          <w:szCs w:val="20"/>
          <w:lang w:val="en-US" w:eastAsia="ru-RU"/>
        </w:rPr>
        <w:t>Em</w:t>
      </w:r>
      <w:r w:rsidRPr="007C2F94">
        <w:rPr>
          <w:rFonts w:ascii="Times New Roman" w:eastAsia="Calibri" w:hAnsi="Times New Roman" w:cs="Times New Roman"/>
          <w:bCs/>
          <w:sz w:val="24"/>
          <w:szCs w:val="20"/>
          <w:lang w:eastAsia="ru-RU"/>
        </w:rPr>
        <w:t>/</w:t>
      </w:r>
      <w:r>
        <w:rPr>
          <w:rFonts w:ascii="Times New Roman" w:eastAsia="Calibri" w:hAnsi="Times New Roman" w:cs="Times New Roman"/>
          <w:bCs/>
          <w:sz w:val="24"/>
          <w:szCs w:val="20"/>
          <w:lang w:val="en-US" w:eastAsia="ru-RU"/>
        </w:rPr>
        <w:t>Marin</w:t>
      </w:r>
      <w:r w:rsidRPr="007C2F94">
        <w:rPr>
          <w:rFonts w:ascii="Times New Roman" w:eastAsia="Calibri" w:hAnsi="Times New Roman" w:cs="Times New Roman"/>
          <w:bCs/>
          <w:sz w:val="24"/>
          <w:szCs w:val="20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0"/>
          <w:lang w:val="en-US" w:eastAsia="ru-RU"/>
        </w:rPr>
        <w:t>ME</w:t>
      </w:r>
      <w:r w:rsidRPr="007C2F94">
        <w:rPr>
          <w:rFonts w:ascii="Times New Roman" w:eastAsia="Calibri" w:hAnsi="Times New Roman" w:cs="Times New Roman"/>
          <w:bCs/>
          <w:sz w:val="24"/>
          <w:szCs w:val="20"/>
          <w:lang w:eastAsia="ru-RU"/>
        </w:rPr>
        <w:t xml:space="preserve"> 410</w:t>
      </w:r>
      <w:r>
        <w:rPr>
          <w:rFonts w:ascii="Times New Roman" w:eastAsia="Calibri" w:hAnsi="Times New Roman" w:cs="Times New Roman"/>
          <w:bCs/>
          <w:sz w:val="24"/>
          <w:szCs w:val="20"/>
          <w:lang w:val="en-US" w:eastAsia="ru-RU"/>
        </w:rPr>
        <w:t>x</w:t>
      </w:r>
      <w:r w:rsidRPr="007C2F94">
        <w:rPr>
          <w:rFonts w:ascii="Times New Roman" w:eastAsia="Calibri" w:hAnsi="Times New Roman" w:cs="Times New Roman"/>
          <w:bCs/>
          <w:sz w:val="24"/>
          <w:szCs w:val="20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0"/>
          <w:lang w:eastAsia="ru-RU"/>
        </w:rPr>
        <w:t>пользователей.</w:t>
      </w:r>
      <w:bookmarkEnd w:id="19"/>
      <w:bookmarkEnd w:id="20"/>
      <w:bookmarkEnd w:id="21"/>
      <w:bookmarkEnd w:id="22"/>
    </w:p>
    <w:sectPr w:rsidR="007C2F94" w:rsidRPr="00AB5FEB" w:rsidSect="009B057E">
      <w:footerReference w:type="default" r:id="rId7"/>
      <w:footerReference w:type="firs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6E37C" w14:textId="77777777" w:rsidR="000531BF" w:rsidRDefault="000531BF">
      <w:pPr>
        <w:spacing w:after="0" w:line="240" w:lineRule="auto"/>
      </w:pPr>
      <w:r>
        <w:separator/>
      </w:r>
    </w:p>
  </w:endnote>
  <w:endnote w:type="continuationSeparator" w:id="0">
    <w:p w14:paraId="150AB434" w14:textId="77777777" w:rsidR="000531BF" w:rsidRDefault="00053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3B609" w14:textId="77777777" w:rsidR="00000000" w:rsidRDefault="00895BC3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EA7712">
      <w:rPr>
        <w:noProof/>
      </w:rPr>
      <w:t>7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5899F" w14:textId="77777777" w:rsidR="00000000" w:rsidRDefault="00895BC3" w:rsidP="009B057E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EA7712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79ECB" w14:textId="77777777" w:rsidR="000531BF" w:rsidRDefault="000531BF">
      <w:pPr>
        <w:spacing w:after="0" w:line="240" w:lineRule="auto"/>
      </w:pPr>
      <w:r>
        <w:separator/>
      </w:r>
    </w:p>
  </w:footnote>
  <w:footnote w:type="continuationSeparator" w:id="0">
    <w:p w14:paraId="78BA96AC" w14:textId="77777777" w:rsidR="000531BF" w:rsidRDefault="000531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91DFC"/>
    <w:multiLevelType w:val="hybridMultilevel"/>
    <w:tmpl w:val="E0269F0A"/>
    <w:lvl w:ilvl="0" w:tplc="DD4093DC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5C3410AF"/>
    <w:multiLevelType w:val="hybridMultilevel"/>
    <w:tmpl w:val="BB5C2E52"/>
    <w:lvl w:ilvl="0" w:tplc="DD4093DC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D17056"/>
    <w:multiLevelType w:val="multilevel"/>
    <w:tmpl w:val="30EA0906"/>
    <w:lvl w:ilvl="0">
      <w:start w:val="1"/>
      <w:numFmt w:val="decimal"/>
      <w:pStyle w:val="1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2276"/>
        </w:tabs>
        <w:ind w:left="2276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6A8B1658"/>
    <w:multiLevelType w:val="multilevel"/>
    <w:tmpl w:val="DEAA99F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76"/>
        </w:tabs>
        <w:ind w:left="2276" w:hanging="432"/>
      </w:pPr>
      <w:rPr>
        <w:rFonts w:cs="Times New Roman" w:hint="default"/>
        <w:b w:val="0"/>
      </w:rPr>
    </w:lvl>
    <w:lvl w:ilvl="2">
      <w:numFmt w:val="bullet"/>
      <w:lvlText w:val="•"/>
      <w:lvlJc w:val="left"/>
      <w:pPr>
        <w:tabs>
          <w:tab w:val="num" w:pos="1224"/>
        </w:tabs>
        <w:ind w:left="1224" w:hanging="504"/>
      </w:pPr>
      <w:rPr>
        <w:rFonts w:ascii="Times New Roman" w:eastAsia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 w16cid:durableId="2015960643">
    <w:abstractNumId w:val="2"/>
  </w:num>
  <w:num w:numId="2" w16cid:durableId="1994335621">
    <w:abstractNumId w:val="0"/>
  </w:num>
  <w:num w:numId="3" w16cid:durableId="1359814302">
    <w:abstractNumId w:val="1"/>
  </w:num>
  <w:num w:numId="4" w16cid:durableId="5962549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51A"/>
    <w:rsid w:val="00052963"/>
    <w:rsid w:val="000531BF"/>
    <w:rsid w:val="00071766"/>
    <w:rsid w:val="000815AD"/>
    <w:rsid w:val="000A2B02"/>
    <w:rsid w:val="000A2FD2"/>
    <w:rsid w:val="000B716C"/>
    <w:rsid w:val="000C5355"/>
    <w:rsid w:val="000E5C0B"/>
    <w:rsid w:val="00124D01"/>
    <w:rsid w:val="00172EA7"/>
    <w:rsid w:val="00184B8A"/>
    <w:rsid w:val="00191DAC"/>
    <w:rsid w:val="001B1B77"/>
    <w:rsid w:val="001F5889"/>
    <w:rsid w:val="001F62A7"/>
    <w:rsid w:val="002218C0"/>
    <w:rsid w:val="00257C9F"/>
    <w:rsid w:val="002633D9"/>
    <w:rsid w:val="00291CEC"/>
    <w:rsid w:val="00296822"/>
    <w:rsid w:val="002C143D"/>
    <w:rsid w:val="002E3E4C"/>
    <w:rsid w:val="003031D5"/>
    <w:rsid w:val="00343DDA"/>
    <w:rsid w:val="003445A0"/>
    <w:rsid w:val="00385EDB"/>
    <w:rsid w:val="00387A9D"/>
    <w:rsid w:val="00391FDE"/>
    <w:rsid w:val="003C0199"/>
    <w:rsid w:val="003D43A3"/>
    <w:rsid w:val="003E262E"/>
    <w:rsid w:val="0045109D"/>
    <w:rsid w:val="004617AC"/>
    <w:rsid w:val="004B3989"/>
    <w:rsid w:val="004C1F48"/>
    <w:rsid w:val="004D514A"/>
    <w:rsid w:val="004D54DE"/>
    <w:rsid w:val="004E71C1"/>
    <w:rsid w:val="005326EE"/>
    <w:rsid w:val="0053308D"/>
    <w:rsid w:val="005D7D53"/>
    <w:rsid w:val="00612342"/>
    <w:rsid w:val="00637F73"/>
    <w:rsid w:val="006436A6"/>
    <w:rsid w:val="006A0C56"/>
    <w:rsid w:val="00715FE7"/>
    <w:rsid w:val="007417FE"/>
    <w:rsid w:val="00745B78"/>
    <w:rsid w:val="00751183"/>
    <w:rsid w:val="00756682"/>
    <w:rsid w:val="00757795"/>
    <w:rsid w:val="00757C8B"/>
    <w:rsid w:val="00770B7F"/>
    <w:rsid w:val="007C2F94"/>
    <w:rsid w:val="00815EE1"/>
    <w:rsid w:val="00827798"/>
    <w:rsid w:val="00846278"/>
    <w:rsid w:val="00870B48"/>
    <w:rsid w:val="0088567D"/>
    <w:rsid w:val="0088585E"/>
    <w:rsid w:val="00895BC3"/>
    <w:rsid w:val="008C42BF"/>
    <w:rsid w:val="008C5F21"/>
    <w:rsid w:val="00905113"/>
    <w:rsid w:val="0095151A"/>
    <w:rsid w:val="00980C49"/>
    <w:rsid w:val="009824E1"/>
    <w:rsid w:val="00982E32"/>
    <w:rsid w:val="009977DA"/>
    <w:rsid w:val="00A1040E"/>
    <w:rsid w:val="00A16A8C"/>
    <w:rsid w:val="00A21D8C"/>
    <w:rsid w:val="00A230AC"/>
    <w:rsid w:val="00A27456"/>
    <w:rsid w:val="00A828F0"/>
    <w:rsid w:val="00AA007C"/>
    <w:rsid w:val="00AA0290"/>
    <w:rsid w:val="00AA7D00"/>
    <w:rsid w:val="00AB5FEB"/>
    <w:rsid w:val="00AC45DF"/>
    <w:rsid w:val="00AE0A39"/>
    <w:rsid w:val="00B2346C"/>
    <w:rsid w:val="00B25147"/>
    <w:rsid w:val="00B858B6"/>
    <w:rsid w:val="00BA597C"/>
    <w:rsid w:val="00BC6D70"/>
    <w:rsid w:val="00BF5BD7"/>
    <w:rsid w:val="00C0246C"/>
    <w:rsid w:val="00C40B1E"/>
    <w:rsid w:val="00CB7A44"/>
    <w:rsid w:val="00CF0388"/>
    <w:rsid w:val="00D00075"/>
    <w:rsid w:val="00D8337D"/>
    <w:rsid w:val="00D92314"/>
    <w:rsid w:val="00D96F04"/>
    <w:rsid w:val="00DF5B01"/>
    <w:rsid w:val="00E14898"/>
    <w:rsid w:val="00E23A78"/>
    <w:rsid w:val="00E50E50"/>
    <w:rsid w:val="00E62CDF"/>
    <w:rsid w:val="00E74BA1"/>
    <w:rsid w:val="00EA7712"/>
    <w:rsid w:val="00EC0AB4"/>
    <w:rsid w:val="00EF7E86"/>
    <w:rsid w:val="00F02A50"/>
    <w:rsid w:val="00F07608"/>
    <w:rsid w:val="00F34AF8"/>
    <w:rsid w:val="00F500E0"/>
    <w:rsid w:val="00F55784"/>
    <w:rsid w:val="00F86F6E"/>
    <w:rsid w:val="00FA7976"/>
    <w:rsid w:val="00FC6A1C"/>
    <w:rsid w:val="00FC7E10"/>
    <w:rsid w:val="00FD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1E000"/>
  <w15:docId w15:val="{3BD5DC66-CD5C-4077-96FD-1AA38AC6E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AB5FEB"/>
    <w:pPr>
      <w:keepNext/>
      <w:keepLines/>
      <w:widowControl w:val="0"/>
      <w:numPr>
        <w:numId w:val="1"/>
      </w:numPr>
      <w:snapToGrid w:val="0"/>
      <w:spacing w:before="240" w:after="120" w:line="240" w:lineRule="auto"/>
      <w:jc w:val="both"/>
      <w:outlineLvl w:val="0"/>
    </w:pPr>
    <w:rPr>
      <w:rFonts w:ascii="Calibri" w:eastAsia="Calibri" w:hAnsi="Calibri" w:cs="Times New Roman"/>
      <w:b/>
      <w:bCs/>
      <w:caps/>
      <w:sz w:val="24"/>
      <w:szCs w:val="20"/>
      <w:lang w:eastAsia="ko-K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semiHidden/>
    <w:unhideWhenUsed/>
    <w:rsid w:val="00895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1"/>
    <w:link w:val="a4"/>
    <w:uiPriority w:val="99"/>
    <w:semiHidden/>
    <w:rsid w:val="00895BC3"/>
  </w:style>
  <w:style w:type="paragraph" w:styleId="a6">
    <w:name w:val="Balloon Text"/>
    <w:basedOn w:val="a0"/>
    <w:link w:val="a7"/>
    <w:uiPriority w:val="99"/>
    <w:semiHidden/>
    <w:unhideWhenUsed/>
    <w:rsid w:val="00982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982E3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AB5FEB"/>
    <w:rPr>
      <w:rFonts w:ascii="Calibri" w:eastAsia="Calibri" w:hAnsi="Calibri" w:cs="Times New Roman"/>
      <w:b/>
      <w:bCs/>
      <w:caps/>
      <w:sz w:val="24"/>
      <w:szCs w:val="20"/>
      <w:lang w:eastAsia="ko-KR"/>
    </w:rPr>
  </w:style>
  <w:style w:type="paragraph" w:customStyle="1" w:styleId="a">
    <w:name w:val="ТЗ не содержание полужирный"/>
    <w:basedOn w:val="a0"/>
    <w:rsid w:val="00AB5FEB"/>
    <w:pPr>
      <w:widowControl w:val="0"/>
      <w:numPr>
        <w:ilvl w:val="1"/>
        <w:numId w:val="1"/>
      </w:numPr>
      <w:snapToGrid w:val="0"/>
      <w:spacing w:after="0" w:line="240" w:lineRule="auto"/>
      <w:jc w:val="both"/>
    </w:pPr>
    <w:rPr>
      <w:rFonts w:ascii="Times New Roman" w:eastAsia="Calibri" w:hAnsi="Times New Roman" w:cs="Times New Roman"/>
      <w:b/>
      <w:bCs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1041</Words>
  <Characters>5936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Якунин Артем Львович</dc:creator>
  <cp:lastModifiedBy>Худинец Юрий Игоревич</cp:lastModifiedBy>
  <cp:revision>11</cp:revision>
  <cp:lastPrinted>2020-09-11T06:44:00Z</cp:lastPrinted>
  <dcterms:created xsi:type="dcterms:W3CDTF">2020-10-15T08:59:00Z</dcterms:created>
  <dcterms:modified xsi:type="dcterms:W3CDTF">2023-11-08T08:45:00Z</dcterms:modified>
</cp:coreProperties>
</file>